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5A80" w14:textId="77777777" w:rsidR="00B73AD8" w:rsidRDefault="00B73AD8" w:rsidP="00B73AD8">
      <w:pPr>
        <w:spacing w:line="252" w:lineRule="auto"/>
        <w:jc w:val="center"/>
        <w:rPr>
          <w:rFonts w:eastAsia="Helvetica Neue"/>
          <w:b/>
          <w:bCs/>
          <w:sz w:val="26"/>
          <w:szCs w:val="26"/>
        </w:rPr>
      </w:pPr>
    </w:p>
    <w:p w14:paraId="23EB218A" w14:textId="75D68C40" w:rsidR="00F136FF" w:rsidRPr="00E0011A" w:rsidRDefault="00CF5066" w:rsidP="00B73AD8">
      <w:pPr>
        <w:spacing w:line="252" w:lineRule="auto"/>
        <w:jc w:val="center"/>
        <w:rPr>
          <w:rFonts w:eastAsia="Helvetica Neue"/>
          <w:b/>
          <w:bCs/>
          <w:sz w:val="26"/>
          <w:szCs w:val="26"/>
        </w:rPr>
      </w:pPr>
      <w:r w:rsidRPr="00E0011A">
        <w:rPr>
          <w:rFonts w:eastAsia="Helvetica Neue"/>
          <w:b/>
          <w:bCs/>
          <w:sz w:val="26"/>
          <w:szCs w:val="26"/>
        </w:rPr>
        <w:t>BTO 2023, AL VIA A FIRENZE LA 15/A EDIZIONE</w:t>
      </w:r>
      <w:r w:rsidRPr="00E0011A">
        <w:rPr>
          <w:rFonts w:eastAsia="Helvetica Neue"/>
          <w:b/>
          <w:bCs/>
          <w:sz w:val="26"/>
          <w:szCs w:val="26"/>
        </w:rPr>
        <w:br/>
        <w:t>TRA GLI OSPITI LA DIRETTRICE DELL’ENTE DEL TURISMO DELL’UCRAINA</w:t>
      </w:r>
    </w:p>
    <w:p w14:paraId="4ACBFF85" w14:textId="146B81E1" w:rsidR="00B45614" w:rsidRDefault="00B45614" w:rsidP="00B73AD8">
      <w:pPr>
        <w:spacing w:line="252" w:lineRule="auto"/>
        <w:jc w:val="both"/>
        <w:rPr>
          <w:rFonts w:eastAsia="Helvetica Neue"/>
          <w:i/>
          <w:iCs/>
          <w:sz w:val="20"/>
          <w:szCs w:val="20"/>
        </w:rPr>
      </w:pPr>
    </w:p>
    <w:p w14:paraId="54ABC7A2" w14:textId="77777777" w:rsidR="00B73AD8" w:rsidRDefault="008A7008" w:rsidP="00B73AD8">
      <w:pPr>
        <w:spacing w:line="252" w:lineRule="auto"/>
        <w:jc w:val="center"/>
        <w:rPr>
          <w:rFonts w:eastAsia="Helvetica Neue"/>
          <w:i/>
          <w:iCs/>
          <w:sz w:val="20"/>
          <w:szCs w:val="20"/>
        </w:rPr>
      </w:pPr>
      <w:r>
        <w:rPr>
          <w:rFonts w:eastAsia="Helvetica Neue"/>
          <w:i/>
          <w:iCs/>
          <w:sz w:val="20"/>
          <w:szCs w:val="20"/>
        </w:rPr>
        <w:t>Mercoledì 22 e giovedì 23 novembre alla Stazione Leopolda oltre 100 eventi con relatori da tutto il mondo</w:t>
      </w:r>
      <w:r>
        <w:rPr>
          <w:rFonts w:eastAsia="Helvetica Neue"/>
          <w:i/>
          <w:iCs/>
          <w:sz w:val="20"/>
          <w:szCs w:val="20"/>
        </w:rPr>
        <w:br/>
      </w:r>
      <w:r w:rsidR="00B73AD8">
        <w:rPr>
          <w:rFonts w:eastAsia="Helvetica Neue"/>
          <w:i/>
          <w:iCs/>
          <w:sz w:val="20"/>
          <w:szCs w:val="20"/>
        </w:rPr>
        <w:t>Da</w:t>
      </w:r>
      <w:r>
        <w:rPr>
          <w:rFonts w:eastAsia="Helvetica Neue"/>
          <w:i/>
          <w:iCs/>
          <w:sz w:val="20"/>
          <w:szCs w:val="20"/>
        </w:rPr>
        <w:t xml:space="preserve"> remoto anche la </w:t>
      </w:r>
      <w:r w:rsidRPr="008A7008">
        <w:rPr>
          <w:rFonts w:eastAsia="Helvetica Neue"/>
          <w:i/>
          <w:iCs/>
          <w:sz w:val="20"/>
          <w:szCs w:val="20"/>
        </w:rPr>
        <w:t>direttrice dell’Ufficio Nazionale del turismo di Israele</w:t>
      </w:r>
    </w:p>
    <w:p w14:paraId="413B3E77" w14:textId="77777777" w:rsidR="00B73AD8" w:rsidRDefault="00B73AD8" w:rsidP="00B73AD8">
      <w:pPr>
        <w:spacing w:line="120" w:lineRule="auto"/>
        <w:jc w:val="center"/>
        <w:rPr>
          <w:rFonts w:eastAsia="Helvetica Neue"/>
          <w:i/>
          <w:iCs/>
          <w:sz w:val="20"/>
          <w:szCs w:val="20"/>
        </w:rPr>
      </w:pPr>
    </w:p>
    <w:p w14:paraId="7B623E52" w14:textId="248C9BA1" w:rsidR="00CF5066" w:rsidRDefault="00B73AD8" w:rsidP="00B73AD8">
      <w:pPr>
        <w:spacing w:line="252" w:lineRule="auto"/>
        <w:jc w:val="center"/>
        <w:rPr>
          <w:rFonts w:eastAsia="Helvetica Neue"/>
          <w:i/>
          <w:iCs/>
          <w:sz w:val="20"/>
          <w:szCs w:val="20"/>
        </w:rPr>
      </w:pPr>
      <w:r>
        <w:rPr>
          <w:rFonts w:eastAsia="Helvetica Neue"/>
          <w:i/>
          <w:iCs/>
          <w:sz w:val="20"/>
          <w:szCs w:val="20"/>
        </w:rPr>
        <w:t>F</w:t>
      </w:r>
      <w:r w:rsidR="002E786F">
        <w:rPr>
          <w:rFonts w:eastAsia="Helvetica Neue"/>
          <w:i/>
          <w:iCs/>
          <w:sz w:val="20"/>
          <w:szCs w:val="20"/>
        </w:rPr>
        <w:t xml:space="preserve">ocus su India, Medioriente, Asia, ma anche su rigenerazione urbana e smart </w:t>
      </w:r>
      <w:proofErr w:type="spellStart"/>
      <w:r w:rsidR="002E786F">
        <w:rPr>
          <w:rFonts w:eastAsia="Helvetica Neue"/>
          <w:i/>
          <w:iCs/>
          <w:sz w:val="20"/>
          <w:szCs w:val="20"/>
        </w:rPr>
        <w:t>destination</w:t>
      </w:r>
      <w:proofErr w:type="spellEnd"/>
      <w:r w:rsidR="002E786F">
        <w:rPr>
          <w:rFonts w:eastAsia="Helvetica Neue"/>
          <w:i/>
          <w:iCs/>
          <w:sz w:val="20"/>
          <w:szCs w:val="20"/>
        </w:rPr>
        <w:t xml:space="preserve"> in Italia ed Europa</w:t>
      </w:r>
      <w:r w:rsidR="002E786F">
        <w:rPr>
          <w:rFonts w:eastAsia="Helvetica Neue"/>
          <w:i/>
          <w:iCs/>
          <w:sz w:val="20"/>
          <w:szCs w:val="20"/>
        </w:rPr>
        <w:br/>
        <w:t xml:space="preserve">Con il Museo del Prado la prima </w:t>
      </w:r>
      <w:proofErr w:type="spellStart"/>
      <w:r w:rsidR="002E786F">
        <w:rPr>
          <w:rFonts w:eastAsia="Helvetica Neue"/>
          <w:i/>
          <w:iCs/>
          <w:sz w:val="20"/>
          <w:szCs w:val="20"/>
        </w:rPr>
        <w:t>experience</w:t>
      </w:r>
      <w:proofErr w:type="spellEnd"/>
      <w:r w:rsidR="002E786F">
        <w:rPr>
          <w:rFonts w:eastAsia="Helvetica Neue"/>
          <w:i/>
          <w:iCs/>
          <w:sz w:val="20"/>
          <w:szCs w:val="20"/>
        </w:rPr>
        <w:t xml:space="preserve"> olfattiva per “annusare” opera d’arte</w:t>
      </w:r>
    </w:p>
    <w:p w14:paraId="6B83DEE8" w14:textId="77777777" w:rsidR="00B45614" w:rsidRDefault="00B45614" w:rsidP="00B73AD8">
      <w:pPr>
        <w:spacing w:line="252" w:lineRule="auto"/>
        <w:jc w:val="both"/>
        <w:rPr>
          <w:rFonts w:eastAsia="Helvetica Neue"/>
          <w:i/>
          <w:iCs/>
          <w:sz w:val="20"/>
          <w:szCs w:val="20"/>
        </w:rPr>
      </w:pPr>
    </w:p>
    <w:p w14:paraId="66380DF6" w14:textId="0F16749A" w:rsidR="00F136FF" w:rsidRDefault="00F136FF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i/>
          <w:iCs/>
          <w:sz w:val="20"/>
          <w:szCs w:val="20"/>
        </w:rPr>
        <w:t>Firenze, 21 novembre 2023</w:t>
      </w:r>
      <w:r w:rsidRPr="00F136FF">
        <w:rPr>
          <w:rFonts w:eastAsia="Helvetica Neue"/>
          <w:sz w:val="20"/>
          <w:szCs w:val="20"/>
        </w:rPr>
        <w:t xml:space="preserve"> - Impossibile parlare di turismo, oggi, senza tenere conto della complessa situazione geopolitica internazionale. La prossima edizione di </w:t>
      </w:r>
      <w:r w:rsidRPr="00F136FF">
        <w:rPr>
          <w:rFonts w:eastAsia="Helvetica Neue"/>
          <w:b/>
          <w:bCs/>
          <w:sz w:val="20"/>
          <w:szCs w:val="20"/>
        </w:rPr>
        <w:t>BTO – Be Travel Onlife</w:t>
      </w:r>
      <w:r w:rsidRPr="00F136FF">
        <w:rPr>
          <w:rFonts w:eastAsia="Helvetica Neue"/>
          <w:sz w:val="20"/>
          <w:szCs w:val="20"/>
        </w:rPr>
        <w:t xml:space="preserve">, manifestazione che da 15 anni riflette sull’impatto dell’innovazione tecnologica sul nostro modo di viaggiare, in partenza </w:t>
      </w:r>
      <w:r w:rsidRPr="00F136FF">
        <w:rPr>
          <w:rFonts w:eastAsia="Helvetica Neue"/>
          <w:b/>
          <w:bCs/>
          <w:sz w:val="20"/>
          <w:szCs w:val="20"/>
        </w:rPr>
        <w:t>domani alla Stazione Leopolda di Firenze</w:t>
      </w:r>
      <w:r w:rsidRPr="00F136FF">
        <w:rPr>
          <w:rFonts w:eastAsia="Helvetica Neue"/>
          <w:sz w:val="20"/>
          <w:szCs w:val="20"/>
        </w:rPr>
        <w:t xml:space="preserve">, dedica uno speciale approfondimento al turismo come soluzione per ricostruire, riconnettere, rigenerare territori ed umanità: sarà </w:t>
      </w:r>
      <w:r w:rsidRPr="00F136FF">
        <w:rPr>
          <w:rFonts w:eastAsia="Helvetica Neue"/>
          <w:b/>
          <w:bCs/>
          <w:sz w:val="20"/>
          <w:szCs w:val="20"/>
        </w:rPr>
        <w:t xml:space="preserve">proprio la Direttrice dell’Ente del Turismo dell’Ucraina Mariana </w:t>
      </w:r>
      <w:proofErr w:type="spellStart"/>
      <w:r w:rsidRPr="00F136FF">
        <w:rPr>
          <w:rFonts w:eastAsia="Helvetica Neue"/>
          <w:b/>
          <w:bCs/>
          <w:sz w:val="20"/>
          <w:szCs w:val="20"/>
        </w:rPr>
        <w:t>Oleskiv</w:t>
      </w:r>
      <w:proofErr w:type="spellEnd"/>
      <w:r w:rsidRPr="00F136FF">
        <w:rPr>
          <w:rFonts w:eastAsia="Helvetica Neue"/>
          <w:sz w:val="20"/>
          <w:szCs w:val="20"/>
        </w:rPr>
        <w:t xml:space="preserve">, ad aprire i lavori mercoledì </w:t>
      </w:r>
      <w:r w:rsidRPr="00F136FF">
        <w:rPr>
          <w:rFonts w:eastAsia="Helvetica Neue"/>
          <w:b/>
          <w:bCs/>
          <w:sz w:val="20"/>
          <w:szCs w:val="20"/>
        </w:rPr>
        <w:t>22 novembre alle ore 10</w:t>
      </w:r>
      <w:r w:rsidRPr="00F136FF">
        <w:rPr>
          <w:rFonts w:eastAsia="Helvetica Neue"/>
          <w:sz w:val="20"/>
          <w:szCs w:val="20"/>
        </w:rPr>
        <w:t xml:space="preserve">, con un’intervista esclusiva in presenza a cura di Emma Taveri, responsabile dell’area tematica </w:t>
      </w:r>
      <w:proofErr w:type="spellStart"/>
      <w:r w:rsidRPr="00F136FF">
        <w:rPr>
          <w:rFonts w:eastAsia="Helvetica Neue"/>
          <w:sz w:val="20"/>
          <w:szCs w:val="20"/>
        </w:rPr>
        <w:t>Destination</w:t>
      </w:r>
      <w:proofErr w:type="spellEnd"/>
      <w:r w:rsidRPr="00F136FF">
        <w:rPr>
          <w:rFonts w:eastAsia="Helvetica Neue"/>
          <w:sz w:val="20"/>
          <w:szCs w:val="20"/>
        </w:rPr>
        <w:t xml:space="preserve">. </w:t>
      </w:r>
    </w:p>
    <w:p w14:paraId="62FEEA77" w14:textId="6875B03E" w:rsidR="00F136FF" w:rsidRDefault="00F136FF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50154199" w14:textId="6BD841C4" w:rsidR="0029599A" w:rsidRPr="00F136FF" w:rsidRDefault="00F136FF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8D6813"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SAPIENS - </w:t>
      </w:r>
      <w:proofErr w:type="spellStart"/>
      <w:r w:rsidRPr="008D6813"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Humans</w:t>
      </w:r>
      <w:proofErr w:type="spellEnd"/>
      <w:r w:rsidRPr="008D6813"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6813"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meet</w:t>
      </w:r>
      <w:proofErr w:type="spellEnd"/>
      <w:r w:rsidRPr="008D6813"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AI</w:t>
      </w:r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è il tema della 15/a edizione,</w:t>
      </w:r>
      <w:r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con oltre 100 eventi tra approfondimenti, seminari, workshop, declinati nei 4 </w:t>
      </w:r>
      <w:proofErr w:type="spellStart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Digital Strategy, </w:t>
      </w:r>
      <w:proofErr w:type="spellStart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Food&amp;Wine</w:t>
      </w:r>
      <w:proofErr w:type="spellEnd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6813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8D6813"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599A" w:rsidRPr="00F136FF">
        <w:rPr>
          <w:rFonts w:eastAsia="Helvetica Neue"/>
          <w:sz w:val="20"/>
          <w:szCs w:val="20"/>
        </w:rPr>
        <w:t>Nella sezione del programma dedicata alle destinazioni verranno esplorate ed approfondite le più recenti tendenze, sperimentazioni e buone pratiche che caratterizzano le strategie, la gestione, il marketing e la governance delle destinazioni portando testimonianze, dati e progetti di enti pubblici e operatori privati che stanno rispondendo con efficacia, creatività ed innovazione alle nuove sfide globali del turismo.</w:t>
      </w:r>
    </w:p>
    <w:p w14:paraId="5A82635F" w14:textId="77777777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2B135734" w14:textId="010CBD8F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</w:rPr>
        <w:t xml:space="preserve">E proprio di ripartenza, all’insegna dell’innovazione digitale e del turismo culturale, </w:t>
      </w:r>
      <w:r w:rsidR="009031DC">
        <w:rPr>
          <w:rFonts w:eastAsia="Helvetica Neue"/>
          <w:sz w:val="20"/>
          <w:szCs w:val="20"/>
        </w:rPr>
        <w:t>si parlerà</w:t>
      </w:r>
      <w:r w:rsidRPr="00F136FF">
        <w:rPr>
          <w:rFonts w:eastAsia="Helvetica Neue"/>
          <w:sz w:val="20"/>
          <w:szCs w:val="20"/>
        </w:rPr>
        <w:t xml:space="preserve"> anche nell’apertura della seconda giornata di BTO,</w:t>
      </w:r>
      <w:r w:rsidR="009031DC">
        <w:rPr>
          <w:rFonts w:eastAsia="Helvetica Neue"/>
          <w:sz w:val="20"/>
          <w:szCs w:val="20"/>
        </w:rPr>
        <w:t xml:space="preserve"> giovedì </w:t>
      </w:r>
      <w:r w:rsidR="009031DC" w:rsidRPr="009031DC">
        <w:rPr>
          <w:rFonts w:eastAsia="Helvetica Neue"/>
          <w:b/>
          <w:bCs/>
          <w:sz w:val="20"/>
          <w:szCs w:val="20"/>
        </w:rPr>
        <w:t>23 novembre</w:t>
      </w:r>
      <w:r w:rsidR="009031DC">
        <w:rPr>
          <w:rFonts w:eastAsia="Helvetica Neue"/>
          <w:b/>
          <w:bCs/>
          <w:sz w:val="20"/>
          <w:szCs w:val="20"/>
        </w:rPr>
        <w:t xml:space="preserve"> alle ore 9</w:t>
      </w:r>
      <w:r w:rsidR="009031DC">
        <w:rPr>
          <w:rFonts w:eastAsia="Helvetica Neue"/>
          <w:sz w:val="20"/>
          <w:szCs w:val="20"/>
        </w:rPr>
        <w:t>,</w:t>
      </w:r>
      <w:r w:rsidRPr="00F136FF">
        <w:rPr>
          <w:rFonts w:eastAsia="Helvetica Neue"/>
          <w:sz w:val="20"/>
          <w:szCs w:val="20"/>
        </w:rPr>
        <w:t xml:space="preserve"> in un’intervista da remoto a </w:t>
      </w:r>
      <w:proofErr w:type="spellStart"/>
      <w:r w:rsidRPr="009031DC">
        <w:rPr>
          <w:rFonts w:eastAsia="Helvetica Neue"/>
          <w:b/>
          <w:bCs/>
          <w:sz w:val="20"/>
          <w:szCs w:val="20"/>
        </w:rPr>
        <w:t>Kalanit</w:t>
      </w:r>
      <w:proofErr w:type="spellEnd"/>
      <w:r w:rsidRPr="009031DC">
        <w:rPr>
          <w:rFonts w:eastAsia="Helvetica Neue"/>
          <w:b/>
          <w:bCs/>
          <w:sz w:val="20"/>
          <w:szCs w:val="20"/>
        </w:rPr>
        <w:t xml:space="preserve"> </w:t>
      </w:r>
      <w:proofErr w:type="spellStart"/>
      <w:r w:rsidRPr="009031DC">
        <w:rPr>
          <w:rFonts w:eastAsia="Helvetica Neue"/>
          <w:b/>
          <w:bCs/>
          <w:sz w:val="20"/>
          <w:szCs w:val="20"/>
        </w:rPr>
        <w:t>Goren</w:t>
      </w:r>
      <w:proofErr w:type="spellEnd"/>
      <w:r w:rsidRPr="009031DC">
        <w:rPr>
          <w:rFonts w:eastAsia="Helvetica Neue"/>
          <w:b/>
          <w:bCs/>
          <w:sz w:val="20"/>
          <w:szCs w:val="20"/>
        </w:rPr>
        <w:t xml:space="preserve">, </w:t>
      </w:r>
      <w:bookmarkStart w:id="0" w:name="_Hlk151460421"/>
      <w:r w:rsidRPr="009031DC">
        <w:rPr>
          <w:rFonts w:eastAsia="Helvetica Neue"/>
          <w:b/>
          <w:bCs/>
          <w:sz w:val="20"/>
          <w:szCs w:val="20"/>
        </w:rPr>
        <w:t>direttrice dell’Ufficio Nazionale del turismo di Israele</w:t>
      </w:r>
      <w:bookmarkEnd w:id="0"/>
      <w:r w:rsidRPr="00F136FF">
        <w:rPr>
          <w:rFonts w:eastAsia="Helvetica Neue"/>
          <w:sz w:val="20"/>
          <w:szCs w:val="20"/>
        </w:rPr>
        <w:t>, una destinazione da sempre tempio di start up e incubatori, concentrati nella “Silicon Wadi”.</w:t>
      </w:r>
    </w:p>
    <w:p w14:paraId="20052EE0" w14:textId="77777777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01E3F7B5" w14:textId="329A1268" w:rsidR="0029599A" w:rsidRPr="00F136FF" w:rsidRDefault="009031DC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 xml:space="preserve">Il viaggio di BTO prosegue </w:t>
      </w:r>
      <w:r w:rsidR="0029599A" w:rsidRPr="00F136FF">
        <w:rPr>
          <w:rFonts w:eastAsia="Helvetica Neue"/>
          <w:sz w:val="20"/>
          <w:szCs w:val="20"/>
        </w:rPr>
        <w:t xml:space="preserve">in India con un’intervista allo </w:t>
      </w:r>
      <w:r w:rsidR="0029599A" w:rsidRPr="009031DC">
        <w:rPr>
          <w:rFonts w:eastAsia="Helvetica Neue"/>
          <w:b/>
          <w:bCs/>
          <w:sz w:val="20"/>
          <w:szCs w:val="20"/>
        </w:rPr>
        <w:t>Sherpa della Presidenza indiana G20</w:t>
      </w:r>
      <w:r w:rsidR="0029599A" w:rsidRPr="00F136FF">
        <w:rPr>
          <w:rFonts w:eastAsia="Helvetica Neue"/>
          <w:sz w:val="20"/>
          <w:szCs w:val="20"/>
        </w:rPr>
        <w:t xml:space="preserve"> ed ideatore della campagna "</w:t>
      </w:r>
      <w:proofErr w:type="spellStart"/>
      <w:r w:rsidR="0029599A" w:rsidRPr="00F136FF">
        <w:rPr>
          <w:rFonts w:eastAsia="Helvetica Neue"/>
          <w:sz w:val="20"/>
          <w:szCs w:val="20"/>
        </w:rPr>
        <w:t>Incredible</w:t>
      </w:r>
      <w:proofErr w:type="spellEnd"/>
      <w:r w:rsidR="0029599A" w:rsidRPr="00F136FF">
        <w:rPr>
          <w:rFonts w:eastAsia="Helvetica Neue"/>
          <w:sz w:val="20"/>
          <w:szCs w:val="20"/>
        </w:rPr>
        <w:t xml:space="preserve"> India" per esplorare le visioni ed i progetti che hanno trasformano l'India in un faro per l'innovazione digitale nel settore turistico</w:t>
      </w:r>
      <w:r w:rsidR="006753E0">
        <w:rPr>
          <w:rFonts w:eastAsia="Helvetica Neue"/>
          <w:sz w:val="20"/>
          <w:szCs w:val="20"/>
        </w:rPr>
        <w:t xml:space="preserve"> (23/11 ore 9.25). </w:t>
      </w:r>
    </w:p>
    <w:p w14:paraId="21A2944D" w14:textId="77777777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752014A1" w14:textId="0D181B40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</w:rPr>
        <w:t xml:space="preserve">Il Medioriente sarà protagonista di un’altra tavola rotonda “The </w:t>
      </w:r>
      <w:proofErr w:type="spellStart"/>
      <w:r w:rsidRPr="00F136FF">
        <w:rPr>
          <w:rFonts w:eastAsia="Helvetica Neue"/>
          <w:sz w:val="20"/>
          <w:szCs w:val="20"/>
        </w:rPr>
        <w:t>Gift</w:t>
      </w:r>
      <w:proofErr w:type="spellEnd"/>
      <w:r w:rsidRPr="00F136FF">
        <w:rPr>
          <w:rFonts w:eastAsia="Helvetica Neue"/>
          <w:sz w:val="20"/>
          <w:szCs w:val="20"/>
        </w:rPr>
        <w:t xml:space="preserve"> of Life”, ove si siederanno i rappresentanti in Italia degli uffici del turismo delle principali destinazioni arabe (</w:t>
      </w:r>
      <w:r w:rsidRPr="006753E0">
        <w:rPr>
          <w:rFonts w:eastAsia="Helvetica Neue"/>
          <w:b/>
          <w:bCs/>
          <w:sz w:val="20"/>
          <w:szCs w:val="20"/>
        </w:rPr>
        <w:t>Giordania, Oman, Dubai, Mar Rosso</w:t>
      </w:r>
      <w:r w:rsidRPr="00F136FF">
        <w:rPr>
          <w:rFonts w:eastAsia="Helvetica Neue"/>
          <w:sz w:val="20"/>
          <w:szCs w:val="20"/>
        </w:rPr>
        <w:t>), per guidarci in un inedito viaggio tra bellezza e strategie digitali: dalla Mezza Luna fertile, al Mar Rosso fino alla Penisola Arabica, attraverso le nuove campagne di promozione</w:t>
      </w:r>
      <w:r w:rsidR="006753E0">
        <w:rPr>
          <w:rFonts w:eastAsia="Helvetica Neue"/>
          <w:sz w:val="20"/>
          <w:szCs w:val="20"/>
        </w:rPr>
        <w:t xml:space="preserve"> (22/11 ore 14)</w:t>
      </w:r>
      <w:r w:rsidRPr="00F136FF">
        <w:rPr>
          <w:rFonts w:eastAsia="Helvetica Neue"/>
          <w:sz w:val="20"/>
          <w:szCs w:val="20"/>
        </w:rPr>
        <w:t>.</w:t>
      </w:r>
    </w:p>
    <w:p w14:paraId="6AC46058" w14:textId="77777777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50548C70" w14:textId="77777777" w:rsidR="006753E0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</w:rPr>
        <w:t xml:space="preserve">La </w:t>
      </w:r>
      <w:r w:rsidRPr="006753E0">
        <w:rPr>
          <w:rFonts w:eastAsia="Helvetica Neue"/>
          <w:b/>
          <w:bCs/>
          <w:sz w:val="20"/>
          <w:szCs w:val="20"/>
        </w:rPr>
        <w:t>rigenerazione urbana,</w:t>
      </w:r>
      <w:r w:rsidRPr="00F136FF">
        <w:rPr>
          <w:rFonts w:eastAsia="Helvetica Neue"/>
          <w:sz w:val="20"/>
          <w:szCs w:val="20"/>
        </w:rPr>
        <w:t xml:space="preserve"> intesa come valorizzazione del patrimonio immobiliare pubblico e privato, sarà il focus di un panel dedicato alla nascita di nuove destinazioni e investimenti, tra grandi città e piccoli borghi</w:t>
      </w:r>
      <w:r w:rsidR="006753E0">
        <w:rPr>
          <w:rFonts w:eastAsia="Helvetica Neue"/>
          <w:sz w:val="20"/>
          <w:szCs w:val="20"/>
        </w:rPr>
        <w:t>, con</w:t>
      </w:r>
      <w:r w:rsidRPr="00F136FF">
        <w:rPr>
          <w:rFonts w:eastAsia="Helvetica Neue"/>
          <w:sz w:val="20"/>
          <w:szCs w:val="20"/>
        </w:rPr>
        <w:t xml:space="preserve"> </w:t>
      </w:r>
      <w:proofErr w:type="spellStart"/>
      <w:r w:rsidRPr="006753E0">
        <w:rPr>
          <w:rFonts w:eastAsia="Helvetica Neue"/>
          <w:b/>
          <w:bCs/>
          <w:sz w:val="20"/>
          <w:szCs w:val="20"/>
        </w:rPr>
        <w:t>Lendlease</w:t>
      </w:r>
      <w:proofErr w:type="spellEnd"/>
      <w:r w:rsidRPr="00F136FF">
        <w:rPr>
          <w:rFonts w:eastAsia="Helvetica Neue"/>
          <w:sz w:val="20"/>
          <w:szCs w:val="20"/>
        </w:rPr>
        <w:t xml:space="preserve">, operatore impegnato nella realizzazione di grandi progetti di innovazione urbana a livello mondiale, tra cui il </w:t>
      </w:r>
      <w:r w:rsidRPr="006753E0">
        <w:rPr>
          <w:rFonts w:eastAsia="Helvetica Neue"/>
          <w:b/>
          <w:bCs/>
          <w:sz w:val="20"/>
          <w:szCs w:val="20"/>
        </w:rPr>
        <w:t xml:space="preserve">MIND (Milan Innovation </w:t>
      </w:r>
      <w:proofErr w:type="spellStart"/>
      <w:r w:rsidRPr="006753E0">
        <w:rPr>
          <w:rFonts w:eastAsia="Helvetica Neue"/>
          <w:b/>
          <w:bCs/>
          <w:sz w:val="20"/>
          <w:szCs w:val="20"/>
        </w:rPr>
        <w:t>District</w:t>
      </w:r>
      <w:proofErr w:type="spellEnd"/>
      <w:r w:rsidRPr="006753E0">
        <w:rPr>
          <w:rFonts w:eastAsia="Helvetica Neue"/>
          <w:b/>
          <w:bCs/>
          <w:sz w:val="20"/>
          <w:szCs w:val="20"/>
        </w:rPr>
        <w:t xml:space="preserve">), </w:t>
      </w:r>
      <w:r w:rsidRPr="006753E0">
        <w:rPr>
          <w:rFonts w:eastAsia="Helvetica Neue"/>
          <w:sz w:val="20"/>
          <w:szCs w:val="20"/>
        </w:rPr>
        <w:t xml:space="preserve">e </w:t>
      </w:r>
      <w:r w:rsidRPr="006753E0">
        <w:rPr>
          <w:rFonts w:eastAsia="Helvetica Neue"/>
          <w:b/>
          <w:bCs/>
          <w:sz w:val="20"/>
          <w:szCs w:val="20"/>
        </w:rPr>
        <w:t xml:space="preserve">ITS </w:t>
      </w:r>
      <w:proofErr w:type="spellStart"/>
      <w:r w:rsidRPr="006753E0">
        <w:rPr>
          <w:rFonts w:eastAsia="Helvetica Neue"/>
          <w:b/>
          <w:bCs/>
          <w:sz w:val="20"/>
          <w:szCs w:val="20"/>
        </w:rPr>
        <w:t>Italy</w:t>
      </w:r>
      <w:proofErr w:type="spellEnd"/>
      <w:r w:rsidRPr="00F136FF">
        <w:rPr>
          <w:rFonts w:eastAsia="Helvetica Neue"/>
          <w:sz w:val="20"/>
          <w:szCs w:val="20"/>
        </w:rPr>
        <w:t xml:space="preserve">, realtà dedicata al </w:t>
      </w:r>
      <w:proofErr w:type="spellStart"/>
      <w:r w:rsidRPr="006753E0">
        <w:rPr>
          <w:rFonts w:eastAsia="Helvetica Neue"/>
          <w:b/>
          <w:bCs/>
          <w:sz w:val="20"/>
          <w:szCs w:val="20"/>
        </w:rPr>
        <w:t>real</w:t>
      </w:r>
      <w:proofErr w:type="spellEnd"/>
      <w:r w:rsidRPr="006753E0">
        <w:rPr>
          <w:rFonts w:eastAsia="Helvetica Neue"/>
          <w:b/>
          <w:bCs/>
          <w:sz w:val="20"/>
          <w:szCs w:val="20"/>
        </w:rPr>
        <w:t xml:space="preserve"> estate crowdfunding</w:t>
      </w:r>
      <w:r w:rsidRPr="00F136FF">
        <w:rPr>
          <w:rFonts w:eastAsia="Helvetica Neue"/>
          <w:sz w:val="20"/>
          <w:szCs w:val="20"/>
        </w:rPr>
        <w:t xml:space="preserve"> nelle aree meno note ma non per questo meno attrattive.</w:t>
      </w:r>
      <w:r w:rsidR="006753E0">
        <w:rPr>
          <w:rFonts w:eastAsia="Helvetica Neue"/>
          <w:sz w:val="20"/>
          <w:szCs w:val="20"/>
        </w:rPr>
        <w:t xml:space="preserve"> </w:t>
      </w:r>
    </w:p>
    <w:p w14:paraId="0AB0F38D" w14:textId="35E2E87C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</w:rPr>
        <w:br/>
      </w:r>
      <w:r w:rsidR="006753E0">
        <w:rPr>
          <w:rFonts w:eastAsia="Helvetica Neue"/>
          <w:sz w:val="20"/>
          <w:szCs w:val="20"/>
        </w:rPr>
        <w:t>G</w:t>
      </w:r>
      <w:r w:rsidRPr="00F136FF">
        <w:rPr>
          <w:rFonts w:eastAsia="Helvetica Neue"/>
          <w:sz w:val="20"/>
          <w:szCs w:val="20"/>
        </w:rPr>
        <w:t>randi eventi e</w:t>
      </w:r>
      <w:r w:rsidR="006753E0">
        <w:rPr>
          <w:rFonts w:eastAsia="Helvetica Neue"/>
          <w:sz w:val="20"/>
          <w:szCs w:val="20"/>
        </w:rPr>
        <w:t>d</w:t>
      </w:r>
      <w:r w:rsidRPr="00F136FF">
        <w:rPr>
          <w:rFonts w:eastAsia="Helvetica Neue"/>
          <w:sz w:val="20"/>
          <w:szCs w:val="20"/>
        </w:rPr>
        <w:t xml:space="preserve"> esperienze da vivere nelle destinazioni</w:t>
      </w:r>
      <w:r w:rsidR="006753E0">
        <w:rPr>
          <w:rFonts w:eastAsia="Helvetica Neue"/>
          <w:sz w:val="20"/>
          <w:szCs w:val="20"/>
        </w:rPr>
        <w:t xml:space="preserve"> sotto i riflettori:</w:t>
      </w:r>
      <w:r w:rsidRPr="00F136FF">
        <w:rPr>
          <w:rFonts w:eastAsia="Helvetica Neue"/>
          <w:sz w:val="20"/>
          <w:szCs w:val="20"/>
        </w:rPr>
        <w:t xml:space="preserve"> nel settore MICE, ad esempio, il </w:t>
      </w:r>
      <w:r w:rsidRPr="006753E0">
        <w:rPr>
          <w:rFonts w:eastAsia="Helvetica Neue"/>
          <w:b/>
          <w:bCs/>
          <w:sz w:val="20"/>
          <w:szCs w:val="20"/>
        </w:rPr>
        <w:t xml:space="preserve">Convention Bureau Italia, Convention Bureau </w:t>
      </w:r>
      <w:proofErr w:type="spellStart"/>
      <w:r w:rsidRPr="006753E0">
        <w:rPr>
          <w:rFonts w:eastAsia="Helvetica Neue"/>
          <w:b/>
          <w:bCs/>
          <w:sz w:val="20"/>
          <w:szCs w:val="20"/>
        </w:rPr>
        <w:t>Wonderful</w:t>
      </w:r>
      <w:proofErr w:type="spellEnd"/>
      <w:r w:rsidRPr="006753E0">
        <w:rPr>
          <w:rFonts w:eastAsia="Helvetica Neue"/>
          <w:b/>
          <w:bCs/>
          <w:sz w:val="20"/>
          <w:szCs w:val="20"/>
        </w:rPr>
        <w:t xml:space="preserve"> </w:t>
      </w:r>
      <w:proofErr w:type="spellStart"/>
      <w:r w:rsidRPr="006753E0">
        <w:rPr>
          <w:rFonts w:eastAsia="Helvetica Neue"/>
          <w:b/>
          <w:bCs/>
          <w:sz w:val="20"/>
          <w:szCs w:val="20"/>
        </w:rPr>
        <w:t>Copenhagen</w:t>
      </w:r>
      <w:proofErr w:type="spellEnd"/>
      <w:r w:rsidRPr="006753E0">
        <w:rPr>
          <w:rFonts w:eastAsia="Helvetica Neue"/>
          <w:b/>
          <w:bCs/>
          <w:sz w:val="20"/>
          <w:szCs w:val="20"/>
        </w:rPr>
        <w:t xml:space="preserve"> ed IMEX</w:t>
      </w:r>
      <w:r w:rsidRPr="00F136FF">
        <w:rPr>
          <w:rFonts w:eastAsia="Helvetica Neue"/>
          <w:sz w:val="20"/>
          <w:szCs w:val="20"/>
        </w:rPr>
        <w:t>, la principale fiera di settore in E</w:t>
      </w:r>
      <w:r w:rsidR="006753E0">
        <w:rPr>
          <w:rFonts w:eastAsia="Helvetica Neue"/>
          <w:sz w:val="20"/>
          <w:szCs w:val="20"/>
        </w:rPr>
        <w:t>uropa</w:t>
      </w:r>
      <w:r w:rsidRPr="00F136FF">
        <w:rPr>
          <w:rFonts w:eastAsia="Helvetica Neue"/>
          <w:sz w:val="20"/>
          <w:szCs w:val="20"/>
        </w:rPr>
        <w:t>, offriranno uno sguardo approfondito su come tecnologia e sostenibilità stanno innovando l'industria di fiere e grandi manifestazioni.</w:t>
      </w:r>
    </w:p>
    <w:p w14:paraId="417C2B22" w14:textId="77777777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538F990F" w14:textId="48F60DEB" w:rsidR="0029599A" w:rsidRPr="00F136FF" w:rsidRDefault="00556CB6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>U</w:t>
      </w:r>
      <w:r w:rsidR="0029599A" w:rsidRPr="00F136FF">
        <w:rPr>
          <w:rFonts w:eastAsia="Helvetica Neue"/>
          <w:sz w:val="20"/>
          <w:szCs w:val="20"/>
        </w:rPr>
        <w:t xml:space="preserve">no dei musei più importanti al mondo, </w:t>
      </w:r>
      <w:r w:rsidR="0029599A" w:rsidRPr="00556CB6">
        <w:rPr>
          <w:rFonts w:eastAsia="Helvetica Neue"/>
          <w:b/>
          <w:bCs/>
          <w:sz w:val="20"/>
          <w:szCs w:val="20"/>
        </w:rPr>
        <w:t>Il Prado di Madrid</w:t>
      </w:r>
      <w:r w:rsidR="0029599A" w:rsidRPr="00F136FF">
        <w:rPr>
          <w:rFonts w:eastAsia="Helvetica Neue"/>
          <w:sz w:val="20"/>
          <w:szCs w:val="20"/>
        </w:rPr>
        <w:t xml:space="preserve">, </w:t>
      </w:r>
      <w:r>
        <w:rPr>
          <w:rFonts w:eastAsia="Helvetica Neue"/>
          <w:sz w:val="20"/>
          <w:szCs w:val="20"/>
        </w:rPr>
        <w:t>farà vivere ai partecipanti</w:t>
      </w:r>
      <w:r w:rsidR="0029599A" w:rsidRPr="00F136FF">
        <w:rPr>
          <w:rFonts w:eastAsia="Helvetica Neue"/>
          <w:sz w:val="20"/>
          <w:szCs w:val="20"/>
        </w:rPr>
        <w:t xml:space="preserve"> una straordinaria esperienza olfattiva, proposta per la prima volta in Italia: grazie all’Intelligenza Artificiale, </w:t>
      </w:r>
      <w:r>
        <w:rPr>
          <w:rFonts w:eastAsia="Helvetica Neue"/>
          <w:sz w:val="20"/>
          <w:szCs w:val="20"/>
        </w:rPr>
        <w:t xml:space="preserve">sarà possibile </w:t>
      </w:r>
      <w:r w:rsidR="0029599A" w:rsidRPr="00556CB6">
        <w:rPr>
          <w:rFonts w:eastAsia="Helvetica Neue"/>
          <w:b/>
          <w:bCs/>
          <w:sz w:val="20"/>
          <w:szCs w:val="20"/>
        </w:rPr>
        <w:t>“annus</w:t>
      </w:r>
      <w:r w:rsidRPr="00556CB6">
        <w:rPr>
          <w:rFonts w:eastAsia="Helvetica Neue"/>
          <w:b/>
          <w:bCs/>
          <w:sz w:val="20"/>
          <w:szCs w:val="20"/>
        </w:rPr>
        <w:t>are</w:t>
      </w:r>
      <w:r w:rsidR="0029599A" w:rsidRPr="00556CB6">
        <w:rPr>
          <w:rFonts w:eastAsia="Helvetica Neue"/>
          <w:b/>
          <w:bCs/>
          <w:sz w:val="20"/>
          <w:szCs w:val="20"/>
        </w:rPr>
        <w:t xml:space="preserve">” il dipinto di </w:t>
      </w:r>
      <w:proofErr w:type="spellStart"/>
      <w:r w:rsidR="0029599A" w:rsidRPr="00556CB6">
        <w:rPr>
          <w:rFonts w:eastAsia="Helvetica Neue"/>
          <w:b/>
          <w:bCs/>
          <w:sz w:val="20"/>
          <w:szCs w:val="20"/>
        </w:rPr>
        <w:t>Brueghel</w:t>
      </w:r>
      <w:proofErr w:type="spellEnd"/>
      <w:r w:rsidR="0029599A" w:rsidRPr="00556CB6">
        <w:rPr>
          <w:rFonts w:eastAsia="Helvetica Neue"/>
          <w:b/>
          <w:bCs/>
          <w:sz w:val="20"/>
          <w:szCs w:val="20"/>
        </w:rPr>
        <w:t xml:space="preserve"> “</w:t>
      </w:r>
      <w:r>
        <w:rPr>
          <w:rFonts w:eastAsia="Helvetica Neue"/>
          <w:b/>
          <w:bCs/>
          <w:sz w:val="20"/>
          <w:szCs w:val="20"/>
        </w:rPr>
        <w:t>I</w:t>
      </w:r>
      <w:r w:rsidR="0029599A" w:rsidRPr="00556CB6">
        <w:rPr>
          <w:rFonts w:eastAsia="Helvetica Neue"/>
          <w:b/>
          <w:bCs/>
          <w:sz w:val="20"/>
          <w:szCs w:val="20"/>
        </w:rPr>
        <w:t>l senso dell’olfatto</w:t>
      </w:r>
      <w:r>
        <w:rPr>
          <w:rFonts w:eastAsia="Helvetica Neue"/>
          <w:b/>
          <w:bCs/>
          <w:sz w:val="20"/>
          <w:szCs w:val="20"/>
        </w:rPr>
        <w:t>”</w:t>
      </w:r>
      <w:r w:rsidR="0029599A" w:rsidRPr="00F136FF">
        <w:rPr>
          <w:rFonts w:eastAsia="Helvetica Neue"/>
          <w:sz w:val="20"/>
          <w:szCs w:val="20"/>
        </w:rPr>
        <w:t xml:space="preserve">. Con la guida della casa di profumi Puig, che ha sviluppato l’Air </w:t>
      </w:r>
      <w:proofErr w:type="spellStart"/>
      <w:r w:rsidR="0029599A" w:rsidRPr="00F136FF">
        <w:rPr>
          <w:rFonts w:eastAsia="Helvetica Neue"/>
          <w:sz w:val="20"/>
          <w:szCs w:val="20"/>
        </w:rPr>
        <w:t>Parfum</w:t>
      </w:r>
      <w:proofErr w:type="spellEnd"/>
      <w:r w:rsidR="0029599A" w:rsidRPr="00F136FF">
        <w:rPr>
          <w:rFonts w:eastAsia="Helvetica Neue"/>
          <w:sz w:val="20"/>
          <w:szCs w:val="20"/>
        </w:rPr>
        <w:t xml:space="preserve"> </w:t>
      </w:r>
      <w:proofErr w:type="spellStart"/>
      <w:r w:rsidR="0029599A" w:rsidRPr="00F136FF">
        <w:rPr>
          <w:rFonts w:eastAsia="Helvetica Neue"/>
          <w:sz w:val="20"/>
          <w:szCs w:val="20"/>
        </w:rPr>
        <w:t>olfactory</w:t>
      </w:r>
      <w:proofErr w:type="spellEnd"/>
      <w:r w:rsidR="0029599A" w:rsidRPr="00F136FF">
        <w:rPr>
          <w:rFonts w:eastAsia="Helvetica Neue"/>
          <w:sz w:val="20"/>
          <w:szCs w:val="20"/>
        </w:rPr>
        <w:t xml:space="preserve"> </w:t>
      </w:r>
      <w:proofErr w:type="spellStart"/>
      <w:r w:rsidR="0029599A" w:rsidRPr="00F136FF">
        <w:rPr>
          <w:rFonts w:eastAsia="Helvetica Neue"/>
          <w:sz w:val="20"/>
          <w:szCs w:val="20"/>
        </w:rPr>
        <w:t>technology</w:t>
      </w:r>
      <w:proofErr w:type="spellEnd"/>
      <w:r w:rsidR="0029599A" w:rsidRPr="00F136FF">
        <w:rPr>
          <w:rFonts w:eastAsia="Helvetica Neue"/>
          <w:sz w:val="20"/>
          <w:szCs w:val="20"/>
        </w:rPr>
        <w:t>, si potranno percepire infatti tutte le fragranze che popolano il quadro: piante, fiori e persino animali, senza mai saturare l’odorato</w:t>
      </w:r>
      <w:r>
        <w:rPr>
          <w:rFonts w:eastAsia="Helvetica Neue"/>
          <w:sz w:val="20"/>
          <w:szCs w:val="20"/>
        </w:rPr>
        <w:t>.</w:t>
      </w:r>
    </w:p>
    <w:p w14:paraId="46C5302D" w14:textId="77777777" w:rsidR="00556CB6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</w:rPr>
        <w:br/>
      </w:r>
      <w:r w:rsidR="00556CB6">
        <w:rPr>
          <w:rFonts w:eastAsia="Helvetica Neue"/>
          <w:sz w:val="20"/>
          <w:szCs w:val="20"/>
        </w:rPr>
        <w:t>L’itinerario prosegue</w:t>
      </w:r>
      <w:r w:rsidRPr="00F136FF">
        <w:rPr>
          <w:rFonts w:eastAsia="Helvetica Neue"/>
          <w:sz w:val="20"/>
          <w:szCs w:val="20"/>
        </w:rPr>
        <w:t xml:space="preserve"> all’insegna di innovazione culturale e creatività, alla scoperta di gallerie d’arte digitali, </w:t>
      </w:r>
      <w:r w:rsidRPr="00F136FF">
        <w:rPr>
          <w:rFonts w:eastAsia="Helvetica Neue"/>
          <w:sz w:val="20"/>
          <w:szCs w:val="20"/>
        </w:rPr>
        <w:lastRenderedPageBreak/>
        <w:t xml:space="preserve">nuovi movimenti artistici virtuali e videogiochi per arricchire l’esperienza di visita di beni culturali come nel caso del progetto Live Culture di </w:t>
      </w:r>
      <w:proofErr w:type="spellStart"/>
      <w:r w:rsidRPr="00F136FF">
        <w:rPr>
          <w:rFonts w:eastAsia="Helvetica Neue"/>
          <w:sz w:val="20"/>
          <w:szCs w:val="20"/>
        </w:rPr>
        <w:t>Coopculture</w:t>
      </w:r>
      <w:proofErr w:type="spellEnd"/>
      <w:r w:rsidRPr="00F136FF">
        <w:rPr>
          <w:rFonts w:eastAsia="Helvetica Neue"/>
          <w:sz w:val="20"/>
          <w:szCs w:val="20"/>
        </w:rPr>
        <w:t xml:space="preserve"> e del </w:t>
      </w:r>
      <w:r w:rsidRPr="00556CB6">
        <w:rPr>
          <w:rFonts w:eastAsia="Helvetica Neue"/>
          <w:b/>
          <w:bCs/>
          <w:sz w:val="20"/>
          <w:szCs w:val="20"/>
        </w:rPr>
        <w:t>Museo Mann di Napoli</w:t>
      </w:r>
      <w:r w:rsidRPr="00F136FF">
        <w:rPr>
          <w:rFonts w:eastAsia="Helvetica Neue"/>
          <w:sz w:val="20"/>
          <w:szCs w:val="20"/>
        </w:rPr>
        <w:t xml:space="preserve">, il primo museo archeologico ad aver ideato un videogioco. </w:t>
      </w:r>
    </w:p>
    <w:p w14:paraId="46EFA8E5" w14:textId="3391897C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732F27DD" w14:textId="0673C495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  <w:highlight w:val="white"/>
        </w:rPr>
        <w:t xml:space="preserve">Nell’ Anno Europeo delle Competenze, più panel accenderanno i riflettori sull’importanza delle intelligenze umane, e delle skill necessarie per valorizzare una destinazione abbracciando sfide sempre più complesse. </w:t>
      </w:r>
      <w:r w:rsidR="00556CB6">
        <w:rPr>
          <w:rFonts w:eastAsia="Helvetica Neue"/>
          <w:sz w:val="20"/>
          <w:szCs w:val="20"/>
          <w:highlight w:val="white"/>
        </w:rPr>
        <w:t>Un</w:t>
      </w:r>
      <w:r w:rsidRPr="00F136FF">
        <w:rPr>
          <w:rFonts w:eastAsia="Helvetica Neue"/>
          <w:sz w:val="20"/>
          <w:szCs w:val="20"/>
          <w:highlight w:val="white"/>
        </w:rPr>
        <w:t xml:space="preserve"> tema </w:t>
      </w:r>
      <w:r w:rsidR="00556CB6">
        <w:rPr>
          <w:rFonts w:eastAsia="Helvetica Neue"/>
          <w:sz w:val="20"/>
          <w:szCs w:val="20"/>
          <w:highlight w:val="white"/>
        </w:rPr>
        <w:t xml:space="preserve">da affrontare </w:t>
      </w:r>
      <w:r w:rsidRPr="00F136FF">
        <w:rPr>
          <w:rFonts w:eastAsia="Helvetica Neue"/>
          <w:sz w:val="20"/>
          <w:szCs w:val="20"/>
          <w:highlight w:val="white"/>
        </w:rPr>
        <w:t xml:space="preserve">con </w:t>
      </w:r>
      <w:r w:rsidRPr="00556CB6">
        <w:rPr>
          <w:rFonts w:eastAsia="Helvetica Neue"/>
          <w:b/>
          <w:bCs/>
          <w:sz w:val="20"/>
          <w:szCs w:val="20"/>
        </w:rPr>
        <w:t>Bologna Welcome</w:t>
      </w:r>
      <w:r w:rsidRPr="00556CB6">
        <w:rPr>
          <w:rFonts w:eastAsia="Helvetica Neue"/>
          <w:b/>
          <w:bCs/>
          <w:sz w:val="20"/>
          <w:szCs w:val="20"/>
          <w:highlight w:val="white"/>
        </w:rPr>
        <w:t xml:space="preserve">, </w:t>
      </w:r>
      <w:proofErr w:type="spellStart"/>
      <w:r w:rsidRPr="00556CB6">
        <w:rPr>
          <w:rFonts w:eastAsia="Helvetica Neue"/>
          <w:b/>
          <w:bCs/>
          <w:sz w:val="20"/>
          <w:szCs w:val="20"/>
        </w:rPr>
        <w:t>Visit</w:t>
      </w:r>
      <w:proofErr w:type="spellEnd"/>
      <w:r w:rsidRPr="00556CB6">
        <w:rPr>
          <w:rFonts w:eastAsia="Helvetica Neue"/>
          <w:b/>
          <w:bCs/>
          <w:sz w:val="20"/>
          <w:szCs w:val="20"/>
        </w:rPr>
        <w:t xml:space="preserve"> </w:t>
      </w:r>
      <w:proofErr w:type="spellStart"/>
      <w:r w:rsidRPr="00556CB6">
        <w:rPr>
          <w:rFonts w:eastAsia="Helvetica Neue"/>
          <w:b/>
          <w:bCs/>
          <w:sz w:val="20"/>
          <w:szCs w:val="20"/>
        </w:rPr>
        <w:t>Zuid</w:t>
      </w:r>
      <w:proofErr w:type="spellEnd"/>
      <w:r w:rsidRPr="00556CB6">
        <w:rPr>
          <w:rFonts w:eastAsia="Helvetica Neue"/>
          <w:b/>
          <w:bCs/>
          <w:sz w:val="20"/>
          <w:szCs w:val="20"/>
        </w:rPr>
        <w:t xml:space="preserve">-Limburg e </w:t>
      </w:r>
      <w:proofErr w:type="spellStart"/>
      <w:r w:rsidRPr="00556CB6">
        <w:rPr>
          <w:rFonts w:eastAsia="Helvetica Neue"/>
          <w:b/>
          <w:bCs/>
          <w:sz w:val="20"/>
          <w:szCs w:val="20"/>
        </w:rPr>
        <w:t>Andalucia</w:t>
      </w:r>
      <w:proofErr w:type="spellEnd"/>
      <w:r w:rsidRPr="00556CB6">
        <w:rPr>
          <w:rFonts w:eastAsia="Helvetica Neue"/>
          <w:b/>
          <w:bCs/>
          <w:sz w:val="20"/>
          <w:szCs w:val="20"/>
        </w:rPr>
        <w:t xml:space="preserve"> Lab</w:t>
      </w:r>
      <w:r w:rsidRPr="00F136FF">
        <w:rPr>
          <w:rFonts w:eastAsia="Helvetica Neue"/>
          <w:sz w:val="20"/>
          <w:szCs w:val="20"/>
        </w:rPr>
        <w:t xml:space="preserve"> per poi parlare di marketing territoriale per l’attrazione di talenti e competenze con il </w:t>
      </w:r>
      <w:r w:rsidRPr="00556CB6">
        <w:rPr>
          <w:rFonts w:eastAsia="Helvetica Neue"/>
          <w:b/>
          <w:bCs/>
          <w:sz w:val="20"/>
          <w:szCs w:val="20"/>
        </w:rPr>
        <w:t>direttore dell’ente del turismo di Eindhoven 365,</w:t>
      </w:r>
      <w:r w:rsidRPr="00F136FF">
        <w:rPr>
          <w:rFonts w:eastAsia="Helvetica Neue"/>
          <w:sz w:val="20"/>
          <w:szCs w:val="20"/>
        </w:rPr>
        <w:t xml:space="preserve"> la prima destinazione in Europa con una strategia orientata all’attrazione di questo target e la realizzazione di una città più “umana e innovativa".</w:t>
      </w:r>
    </w:p>
    <w:p w14:paraId="73193ED8" w14:textId="77777777" w:rsidR="0029599A" w:rsidRPr="00F136FF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</w:p>
    <w:p w14:paraId="1B9BD3D9" w14:textId="77777777" w:rsidR="00556CB6" w:rsidRDefault="00556CB6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 xml:space="preserve">Tappa </w:t>
      </w:r>
      <w:r w:rsidR="0029599A" w:rsidRPr="00F136FF">
        <w:rPr>
          <w:rFonts w:eastAsia="Helvetica Neue"/>
          <w:sz w:val="20"/>
          <w:szCs w:val="20"/>
        </w:rPr>
        <w:t xml:space="preserve">in Asia, per uno sguardo all’innovazione in un continente sempre più presente nell'industria del turismo insieme a </w:t>
      </w:r>
      <w:r w:rsidR="0029599A" w:rsidRPr="00556CB6">
        <w:rPr>
          <w:rFonts w:eastAsia="Helvetica Neue"/>
          <w:b/>
          <w:bCs/>
          <w:sz w:val="20"/>
          <w:szCs w:val="20"/>
        </w:rPr>
        <w:t>Intarget Group e Fondazione Italia Cina</w:t>
      </w:r>
      <w:r w:rsidR="0029599A" w:rsidRPr="00F136FF">
        <w:rPr>
          <w:rFonts w:eastAsia="Helvetica Neue"/>
          <w:sz w:val="20"/>
          <w:szCs w:val="20"/>
        </w:rPr>
        <w:t xml:space="preserve">. Inoltre, nel panel dedicato al turismo asiatico, insieme ai due </w:t>
      </w:r>
      <w:r w:rsidR="0029599A" w:rsidRPr="00F136FF">
        <w:rPr>
          <w:rFonts w:eastAsia="Helvetica Neue"/>
          <w:sz w:val="20"/>
          <w:szCs w:val="20"/>
          <w:highlight w:val="white"/>
        </w:rPr>
        <w:t xml:space="preserve">operatori internazionali leader del mercato provenienti dalla Cina, </w:t>
      </w:r>
      <w:proofErr w:type="gramStart"/>
      <w:r w:rsidR="0029599A" w:rsidRPr="00556CB6">
        <w:rPr>
          <w:rFonts w:eastAsia="Helvetica Neue"/>
          <w:b/>
          <w:bCs/>
          <w:sz w:val="20"/>
          <w:szCs w:val="20"/>
          <w:highlight w:val="white"/>
        </w:rPr>
        <w:t>Trip.com</w:t>
      </w:r>
      <w:r w:rsidR="0029599A" w:rsidRPr="00F136FF">
        <w:rPr>
          <w:rFonts w:eastAsia="Helvetica Neue"/>
          <w:sz w:val="20"/>
          <w:szCs w:val="20"/>
          <w:highlight w:val="white"/>
        </w:rPr>
        <w:t>,  e</w:t>
      </w:r>
      <w:proofErr w:type="gramEnd"/>
      <w:r w:rsidR="0029599A" w:rsidRPr="00F136FF">
        <w:rPr>
          <w:rFonts w:eastAsia="Helvetica Neue"/>
          <w:sz w:val="20"/>
          <w:szCs w:val="20"/>
          <w:highlight w:val="white"/>
        </w:rPr>
        <w:t xml:space="preserve"> dall'India  </w:t>
      </w:r>
      <w:proofErr w:type="spellStart"/>
      <w:r w:rsidR="0029599A" w:rsidRPr="00556CB6">
        <w:rPr>
          <w:rFonts w:eastAsia="Helvetica Neue"/>
          <w:b/>
          <w:bCs/>
          <w:sz w:val="20"/>
          <w:szCs w:val="20"/>
          <w:highlight w:val="white"/>
        </w:rPr>
        <w:t>MakeMy</w:t>
      </w:r>
      <w:proofErr w:type="spellEnd"/>
      <w:r w:rsidR="0029599A" w:rsidRPr="00556CB6">
        <w:rPr>
          <w:rFonts w:eastAsia="Helvetica Neue"/>
          <w:b/>
          <w:bCs/>
          <w:sz w:val="20"/>
          <w:szCs w:val="20"/>
          <w:highlight w:val="white"/>
        </w:rPr>
        <w:t xml:space="preserve"> Trip</w:t>
      </w:r>
      <w:r w:rsidR="0029599A" w:rsidRPr="00F136FF">
        <w:rPr>
          <w:rFonts w:eastAsia="Helvetica Neue"/>
          <w:sz w:val="20"/>
          <w:szCs w:val="20"/>
          <w:highlight w:val="white"/>
        </w:rPr>
        <w:t xml:space="preserve">, </w:t>
      </w:r>
      <w:r>
        <w:rPr>
          <w:rFonts w:eastAsia="Helvetica Neue"/>
          <w:sz w:val="20"/>
          <w:szCs w:val="20"/>
          <w:highlight w:val="white"/>
        </w:rPr>
        <w:t>sarà possibile conoscere</w:t>
      </w:r>
      <w:r w:rsidR="0029599A" w:rsidRPr="00F136FF">
        <w:rPr>
          <w:rFonts w:eastAsia="Helvetica Neue"/>
          <w:sz w:val="20"/>
          <w:szCs w:val="20"/>
          <w:highlight w:val="white"/>
        </w:rPr>
        <w:t xml:space="preserve"> progetti innovativi su</w:t>
      </w:r>
      <w:r>
        <w:rPr>
          <w:rFonts w:eastAsia="Helvetica Neue"/>
          <w:sz w:val="20"/>
          <w:szCs w:val="20"/>
          <w:highlight w:val="white"/>
        </w:rPr>
        <w:t>l</w:t>
      </w:r>
      <w:r w:rsidR="0029599A" w:rsidRPr="00F136FF">
        <w:rPr>
          <w:rFonts w:eastAsia="Helvetica Neue"/>
          <w:sz w:val="20"/>
          <w:szCs w:val="20"/>
          <w:highlight w:val="white"/>
        </w:rPr>
        <w:t>l'Intelligenza</w:t>
      </w:r>
      <w:r w:rsidR="0029599A" w:rsidRPr="00F136FF">
        <w:rPr>
          <w:rFonts w:eastAsia="Helvetica Neue"/>
          <w:sz w:val="20"/>
          <w:szCs w:val="20"/>
        </w:rPr>
        <w:t xml:space="preserve"> Artificiale </w:t>
      </w:r>
      <w:r>
        <w:rPr>
          <w:rFonts w:eastAsia="Helvetica Neue"/>
          <w:sz w:val="20"/>
          <w:szCs w:val="20"/>
        </w:rPr>
        <w:t>usata</w:t>
      </w:r>
      <w:r w:rsidR="0029599A" w:rsidRPr="00F136FF">
        <w:rPr>
          <w:rFonts w:eastAsia="Helvetica Neue"/>
          <w:sz w:val="20"/>
          <w:szCs w:val="20"/>
        </w:rPr>
        <w:t xml:space="preserve"> per anticipare e soddisfare le esigenze dei viaggiatori.</w:t>
      </w:r>
    </w:p>
    <w:p w14:paraId="49A92536" w14:textId="77777777" w:rsidR="00556CB6" w:rsidRDefault="0029599A" w:rsidP="00B73AD8">
      <w:pPr>
        <w:spacing w:line="252" w:lineRule="auto"/>
        <w:jc w:val="both"/>
        <w:rPr>
          <w:rFonts w:eastAsia="Helvetica Neue"/>
          <w:sz w:val="20"/>
          <w:szCs w:val="20"/>
        </w:rPr>
      </w:pPr>
      <w:r w:rsidRPr="00F136FF">
        <w:rPr>
          <w:rFonts w:eastAsia="Helvetica Neue"/>
          <w:sz w:val="20"/>
          <w:szCs w:val="20"/>
        </w:rPr>
        <w:br/>
        <w:t xml:space="preserve">Dall’Asia </w:t>
      </w:r>
      <w:r w:rsidR="00556CB6">
        <w:rPr>
          <w:rFonts w:eastAsia="Helvetica Neue"/>
          <w:sz w:val="20"/>
          <w:szCs w:val="20"/>
        </w:rPr>
        <w:t xml:space="preserve">si torna </w:t>
      </w:r>
      <w:r w:rsidRPr="00F136FF">
        <w:rPr>
          <w:rFonts w:eastAsia="Helvetica Neue"/>
          <w:sz w:val="20"/>
          <w:szCs w:val="20"/>
        </w:rPr>
        <w:t xml:space="preserve">in Europa, in compagnia di </w:t>
      </w:r>
      <w:proofErr w:type="spellStart"/>
      <w:r w:rsidRPr="00556CB6">
        <w:rPr>
          <w:rFonts w:eastAsia="Helvetica Neue"/>
          <w:b/>
          <w:bCs/>
          <w:sz w:val="20"/>
          <w:szCs w:val="20"/>
        </w:rPr>
        <w:t>NECSTour</w:t>
      </w:r>
      <w:proofErr w:type="spellEnd"/>
      <w:r w:rsidRPr="00F136FF">
        <w:rPr>
          <w:rFonts w:eastAsia="Helvetica Neue"/>
          <w:sz w:val="20"/>
          <w:szCs w:val="20"/>
        </w:rPr>
        <w:t xml:space="preserve"> in un tavolo dedicato alle destinazioni smart, in compagnia dell’Ente del Turismo della </w:t>
      </w:r>
      <w:r w:rsidRPr="00556CB6">
        <w:rPr>
          <w:rFonts w:eastAsia="Helvetica Neue"/>
          <w:b/>
          <w:bCs/>
          <w:sz w:val="20"/>
          <w:szCs w:val="20"/>
        </w:rPr>
        <w:t>Catalogna</w:t>
      </w:r>
      <w:r w:rsidRPr="00F136FF">
        <w:rPr>
          <w:rFonts w:eastAsia="Helvetica Neue"/>
          <w:sz w:val="20"/>
          <w:szCs w:val="20"/>
        </w:rPr>
        <w:t xml:space="preserve">, della Regione </w:t>
      </w:r>
      <w:proofErr w:type="spellStart"/>
      <w:r w:rsidRPr="00556CB6">
        <w:rPr>
          <w:rFonts w:eastAsia="Helvetica Neue"/>
          <w:b/>
          <w:bCs/>
          <w:sz w:val="20"/>
          <w:szCs w:val="20"/>
          <w:highlight w:val="white"/>
        </w:rPr>
        <w:t>Île</w:t>
      </w:r>
      <w:proofErr w:type="spellEnd"/>
      <w:r w:rsidRPr="00556CB6">
        <w:rPr>
          <w:rFonts w:eastAsia="Helvetica Neue"/>
          <w:b/>
          <w:bCs/>
          <w:sz w:val="20"/>
          <w:szCs w:val="20"/>
          <w:highlight w:val="white"/>
        </w:rPr>
        <w:t>-de-France</w:t>
      </w:r>
      <w:r w:rsidRPr="00F136FF">
        <w:rPr>
          <w:rFonts w:eastAsia="Helvetica Neue"/>
          <w:sz w:val="20"/>
          <w:szCs w:val="20"/>
          <w:highlight w:val="white"/>
        </w:rPr>
        <w:t xml:space="preserve"> e </w:t>
      </w:r>
      <w:r w:rsidRPr="00556CB6">
        <w:rPr>
          <w:rFonts w:eastAsia="Helvetica Neue"/>
          <w:b/>
          <w:bCs/>
          <w:sz w:val="20"/>
          <w:szCs w:val="20"/>
          <w:highlight w:val="white"/>
        </w:rPr>
        <w:t>Regione Toscana</w:t>
      </w:r>
      <w:r w:rsidRPr="00F136FF">
        <w:rPr>
          <w:rFonts w:eastAsia="Helvetica Neue"/>
          <w:b/>
          <w:sz w:val="20"/>
          <w:szCs w:val="20"/>
          <w:highlight w:val="white"/>
        </w:rPr>
        <w:t xml:space="preserve">, </w:t>
      </w:r>
      <w:r w:rsidR="00556CB6">
        <w:rPr>
          <w:rFonts w:eastAsia="Helvetica Neue"/>
          <w:sz w:val="20"/>
          <w:szCs w:val="20"/>
        </w:rPr>
        <w:t xml:space="preserve">per </w:t>
      </w:r>
      <w:r w:rsidRPr="00F136FF">
        <w:rPr>
          <w:rFonts w:eastAsia="Helvetica Neue"/>
          <w:sz w:val="20"/>
          <w:szCs w:val="20"/>
        </w:rPr>
        <w:t xml:space="preserve">rispondere alla domanda </w:t>
      </w:r>
      <w:r w:rsidRPr="00556CB6">
        <w:rPr>
          <w:rFonts w:eastAsia="Helvetica Neue"/>
          <w:b/>
          <w:bCs/>
          <w:sz w:val="20"/>
          <w:szCs w:val="20"/>
        </w:rPr>
        <w:t xml:space="preserve">Smart </w:t>
      </w:r>
      <w:proofErr w:type="spellStart"/>
      <w:r w:rsidRPr="00556CB6">
        <w:rPr>
          <w:rFonts w:eastAsia="Helvetica Neue"/>
          <w:b/>
          <w:bCs/>
          <w:sz w:val="20"/>
          <w:szCs w:val="20"/>
        </w:rPr>
        <w:t>Destination</w:t>
      </w:r>
      <w:proofErr w:type="spellEnd"/>
      <w:r w:rsidRPr="00F136FF">
        <w:rPr>
          <w:rFonts w:eastAsia="Helvetica Neue"/>
          <w:sz w:val="20"/>
          <w:szCs w:val="20"/>
        </w:rPr>
        <w:t>, tra mito e realtà. Esistono davvero?</w:t>
      </w:r>
    </w:p>
    <w:p w14:paraId="04FD6315" w14:textId="3D8AAEA9" w:rsidR="0029599A" w:rsidRDefault="0029599A" w:rsidP="00B73AD8">
      <w:pPr>
        <w:spacing w:line="252" w:lineRule="auto"/>
        <w:jc w:val="both"/>
        <w:rPr>
          <w:rFonts w:eastAsia="Helvetica Neue"/>
          <w:sz w:val="20"/>
          <w:szCs w:val="20"/>
          <w:highlight w:val="white"/>
        </w:rPr>
      </w:pPr>
      <w:r w:rsidRPr="00F136FF">
        <w:rPr>
          <w:rFonts w:eastAsia="Helvetica Neue"/>
          <w:sz w:val="20"/>
          <w:szCs w:val="20"/>
          <w:highlight w:val="white"/>
        </w:rPr>
        <w:br/>
        <w:t xml:space="preserve">Dall’Europa ai </w:t>
      </w:r>
      <w:r w:rsidRPr="00556CB6">
        <w:rPr>
          <w:rFonts w:eastAsia="Helvetica Neue"/>
          <w:b/>
          <w:bCs/>
          <w:sz w:val="20"/>
          <w:szCs w:val="20"/>
          <w:highlight w:val="white"/>
        </w:rPr>
        <w:t>piccoli borghi</w:t>
      </w:r>
      <w:r w:rsidR="00556CB6">
        <w:rPr>
          <w:rFonts w:eastAsia="Helvetica Neue"/>
          <w:sz w:val="20"/>
          <w:szCs w:val="20"/>
          <w:highlight w:val="white"/>
        </w:rPr>
        <w:t>:</w:t>
      </w:r>
      <w:r w:rsidRPr="00F136FF">
        <w:rPr>
          <w:rFonts w:eastAsia="Helvetica Neue"/>
          <w:sz w:val="20"/>
          <w:szCs w:val="20"/>
          <w:highlight w:val="white"/>
        </w:rPr>
        <w:t xml:space="preserve"> insieme all’Università del Molise </w:t>
      </w:r>
      <w:r w:rsidR="00556CB6">
        <w:rPr>
          <w:rFonts w:eastAsia="Helvetica Neue"/>
          <w:sz w:val="20"/>
          <w:szCs w:val="20"/>
          <w:highlight w:val="white"/>
        </w:rPr>
        <w:t>sarà affrontato</w:t>
      </w:r>
      <w:r w:rsidRPr="00F136FF">
        <w:rPr>
          <w:rFonts w:eastAsia="Helvetica Neue"/>
          <w:sz w:val="20"/>
          <w:szCs w:val="20"/>
          <w:highlight w:val="white"/>
        </w:rPr>
        <w:t xml:space="preserve"> il tema della transizione digitale, dell’innovazione sociale e delle sfide che l’Intelligenza Artificiale pone nelle mete più fragili.</w:t>
      </w:r>
      <w:r w:rsidR="00556CB6">
        <w:rPr>
          <w:rFonts w:eastAsia="Helvetica Neue"/>
          <w:sz w:val="20"/>
          <w:szCs w:val="20"/>
          <w:highlight w:val="white"/>
        </w:rPr>
        <w:t xml:space="preserve"> </w:t>
      </w:r>
      <w:r w:rsidRPr="00F136FF">
        <w:rPr>
          <w:rFonts w:eastAsia="Helvetica Neue"/>
          <w:sz w:val="20"/>
          <w:szCs w:val="20"/>
          <w:highlight w:val="white"/>
        </w:rPr>
        <w:t xml:space="preserve">Un </w:t>
      </w:r>
      <w:r w:rsidRPr="00F136FF">
        <w:rPr>
          <w:rFonts w:eastAsia="Helvetica Neue"/>
          <w:sz w:val="20"/>
          <w:szCs w:val="20"/>
        </w:rPr>
        <w:t xml:space="preserve">interessante spazio è poi dedicato alla </w:t>
      </w:r>
      <w:r w:rsidRPr="00556CB6">
        <w:rPr>
          <w:rFonts w:eastAsia="Helvetica Neue"/>
          <w:b/>
          <w:bCs/>
          <w:sz w:val="20"/>
          <w:szCs w:val="20"/>
        </w:rPr>
        <w:t>sostenibilità ambientale</w:t>
      </w:r>
      <w:r w:rsidRPr="00F136FF">
        <w:rPr>
          <w:rFonts w:eastAsia="Helvetica Neue"/>
          <w:sz w:val="20"/>
          <w:szCs w:val="20"/>
        </w:rPr>
        <w:t xml:space="preserve">, sempre più al centro di strategie e di campagne di marketing innovative e provocatorie e dell’impegno che le destinazioni stanno sempre più assumendo verso un turismo sostenibile e responsabile con l’ente del turismo del </w:t>
      </w:r>
      <w:r w:rsidRPr="00556CB6">
        <w:rPr>
          <w:rFonts w:eastAsia="Helvetica Neue"/>
          <w:b/>
          <w:bCs/>
          <w:sz w:val="20"/>
          <w:szCs w:val="20"/>
        </w:rPr>
        <w:t xml:space="preserve">Nicaragua, </w:t>
      </w:r>
      <w:proofErr w:type="spellStart"/>
      <w:r w:rsidRPr="00556CB6">
        <w:rPr>
          <w:rFonts w:eastAsia="Helvetica Neue"/>
          <w:b/>
          <w:bCs/>
          <w:sz w:val="20"/>
          <w:szCs w:val="20"/>
        </w:rPr>
        <w:t>Visit</w:t>
      </w:r>
      <w:proofErr w:type="spellEnd"/>
      <w:r w:rsidRPr="00556CB6">
        <w:rPr>
          <w:rFonts w:eastAsia="Helvetica Neue"/>
          <w:b/>
          <w:bCs/>
          <w:sz w:val="20"/>
          <w:szCs w:val="20"/>
        </w:rPr>
        <w:t xml:space="preserve"> Valencia</w:t>
      </w:r>
      <w:r w:rsidRPr="00F136FF">
        <w:rPr>
          <w:rFonts w:eastAsia="Helvetica Neue"/>
          <w:sz w:val="20"/>
          <w:szCs w:val="20"/>
        </w:rPr>
        <w:t xml:space="preserve">, una delle principali destinazioni Europee focalizzate su questo tema, </w:t>
      </w:r>
      <w:r w:rsidRPr="00556CB6">
        <w:rPr>
          <w:rFonts w:eastAsia="Helvetica Neue"/>
          <w:b/>
          <w:bCs/>
          <w:sz w:val="20"/>
          <w:szCs w:val="20"/>
        </w:rPr>
        <w:t xml:space="preserve">Trentino Marketing </w:t>
      </w:r>
      <w:r w:rsidRPr="003A558A">
        <w:rPr>
          <w:rFonts w:eastAsia="Helvetica Neue"/>
          <w:sz w:val="20"/>
          <w:szCs w:val="20"/>
        </w:rPr>
        <w:t xml:space="preserve">e </w:t>
      </w:r>
      <w:r w:rsidR="003A558A" w:rsidRPr="003A558A">
        <w:rPr>
          <w:rFonts w:eastAsia="Helvetica Neue"/>
          <w:sz w:val="20"/>
          <w:szCs w:val="20"/>
        </w:rPr>
        <w:t>il territorio delle Dolomiti bellunesi</w:t>
      </w:r>
      <w:r w:rsidRPr="003A558A">
        <w:rPr>
          <w:rFonts w:eastAsia="Helvetica Neue"/>
          <w:sz w:val="20"/>
          <w:szCs w:val="20"/>
        </w:rPr>
        <w:t>.</w:t>
      </w:r>
      <w:r w:rsidR="00556CB6">
        <w:rPr>
          <w:rFonts w:eastAsia="Helvetica Neue"/>
          <w:sz w:val="20"/>
          <w:szCs w:val="20"/>
          <w:highlight w:val="white"/>
        </w:rPr>
        <w:t xml:space="preserve"> In nome della</w:t>
      </w:r>
      <w:r w:rsidRPr="00F136FF">
        <w:rPr>
          <w:rFonts w:eastAsia="Helvetica Neue"/>
          <w:sz w:val="20"/>
          <w:szCs w:val="20"/>
          <w:highlight w:val="white"/>
        </w:rPr>
        <w:t xml:space="preserve"> contaminazione di idee sulle tematiche più innovative e sui trend del panorama turistico internazionale. </w:t>
      </w:r>
    </w:p>
    <w:p w14:paraId="51D886F8" w14:textId="7ABEB274" w:rsidR="00B45614" w:rsidRDefault="00B45614" w:rsidP="00B73AD8">
      <w:pPr>
        <w:spacing w:line="252" w:lineRule="auto"/>
        <w:jc w:val="both"/>
        <w:rPr>
          <w:rFonts w:eastAsia="Helvetica Neue"/>
          <w:sz w:val="20"/>
          <w:szCs w:val="20"/>
          <w:highlight w:val="white"/>
        </w:rPr>
      </w:pPr>
    </w:p>
    <w:p w14:paraId="6F2999D5" w14:textId="77777777" w:rsidR="00B45614" w:rsidRPr="00F762E0" w:rsidRDefault="00B45614" w:rsidP="00B73AD8">
      <w:pPr>
        <w:spacing w:after="120" w:line="252" w:lineRule="auto"/>
        <w:jc w:val="both"/>
        <w:rPr>
          <w:color w:val="222222"/>
          <w:sz w:val="19"/>
          <w:szCs w:val="19"/>
          <w:shd w:val="clear" w:color="auto" w:fill="FFFFFF"/>
        </w:rPr>
      </w:pPr>
      <w:r w:rsidRPr="00F762E0">
        <w:rPr>
          <w:b/>
          <w:bCs/>
          <w:color w:val="222222"/>
          <w:sz w:val="19"/>
          <w:szCs w:val="19"/>
          <w:shd w:val="clear" w:color="auto" w:fill="FFFFFF"/>
        </w:rPr>
        <w:t>Partnership</w:t>
      </w:r>
      <w:r w:rsidRPr="00F762E0">
        <w:rPr>
          <w:color w:val="222222"/>
          <w:sz w:val="19"/>
          <w:szCs w:val="19"/>
          <w:shd w:val="clear" w:color="auto" w:fill="FFFFFF"/>
        </w:rPr>
        <w:t xml:space="preserve">. BTO consolida e amplia le partnership scientifiche. Tra queste: la Società Italiana Marketing, </w:t>
      </w:r>
      <w:proofErr w:type="spellStart"/>
      <w:r w:rsidRPr="00F762E0">
        <w:rPr>
          <w:color w:val="222222"/>
          <w:sz w:val="19"/>
          <w:szCs w:val="19"/>
          <w:shd w:val="clear" w:color="auto" w:fill="FFFFFF"/>
        </w:rPr>
        <w:t>SIMktg</w:t>
      </w:r>
      <w:proofErr w:type="spellEnd"/>
      <w:r w:rsidRPr="00F762E0">
        <w:rPr>
          <w:color w:val="222222"/>
          <w:sz w:val="19"/>
          <w:szCs w:val="19"/>
          <w:shd w:val="clear" w:color="auto" w:fill="FFFFFF"/>
        </w:rPr>
        <w:t xml:space="preserve">, CST, Centro Studi Turistici, Alma, Scuola Internazionale Di Cucina Italiana, Slow Food Italia; </w:t>
      </w:r>
      <w:proofErr w:type="spellStart"/>
      <w:r w:rsidRPr="00F762E0">
        <w:rPr>
          <w:color w:val="222222"/>
          <w:sz w:val="19"/>
          <w:szCs w:val="19"/>
          <w:shd w:val="clear" w:color="auto" w:fill="FFFFFF"/>
        </w:rPr>
        <w:t>Hospitality</w:t>
      </w:r>
      <w:proofErr w:type="spellEnd"/>
      <w:r w:rsidRPr="00F762E0">
        <w:rPr>
          <w:color w:val="222222"/>
          <w:sz w:val="19"/>
          <w:szCs w:val="19"/>
          <w:shd w:val="clear" w:color="auto" w:fill="FFFFFF"/>
        </w:rPr>
        <w:t xml:space="preserve">, Salone dell’Accoglienza a Riva del Garda, ADUTEI, Associazione Delegati Ufficiali del Turismo Estero, Scuola Italiana Turismo, </w:t>
      </w:r>
      <w:proofErr w:type="spellStart"/>
      <w:r w:rsidRPr="00F762E0">
        <w:rPr>
          <w:color w:val="222222"/>
          <w:sz w:val="19"/>
          <w:szCs w:val="19"/>
          <w:shd w:val="clear" w:color="auto" w:fill="FFFFFF"/>
        </w:rPr>
        <w:t>Destination</w:t>
      </w:r>
      <w:proofErr w:type="spellEnd"/>
      <w:r w:rsidRPr="00F762E0">
        <w:rPr>
          <w:color w:val="222222"/>
          <w:sz w:val="19"/>
          <w:szCs w:val="19"/>
          <w:shd w:val="clear" w:color="auto" w:fill="FFFFFF"/>
        </w:rPr>
        <w:t xml:space="preserve"> Makers, Veronafiere, Nomisma, Conferenza Delle Regioni e delle Province Autonome. A queste si aggiungono le partnership di settore con: </w:t>
      </w:r>
      <w:r w:rsidRPr="00F762E0">
        <w:rPr>
          <w:b/>
          <w:bCs/>
          <w:color w:val="222222"/>
          <w:sz w:val="19"/>
          <w:szCs w:val="19"/>
          <w:shd w:val="clear" w:color="auto" w:fill="FFFFFF"/>
        </w:rPr>
        <w:t xml:space="preserve">ENIT - Agenzia Nazionale del Turismo, Confindustria Alberghi, Federalberghi, Confesercenti, </w:t>
      </w:r>
      <w:proofErr w:type="spellStart"/>
      <w:r w:rsidRPr="00F762E0">
        <w:rPr>
          <w:b/>
          <w:bCs/>
          <w:color w:val="222222"/>
          <w:sz w:val="19"/>
          <w:szCs w:val="19"/>
          <w:shd w:val="clear" w:color="auto" w:fill="FFFFFF"/>
        </w:rPr>
        <w:t>Assoturismo</w:t>
      </w:r>
      <w:proofErr w:type="spellEnd"/>
      <w:r w:rsidRPr="00F762E0">
        <w:rPr>
          <w:b/>
          <w:bCs/>
          <w:color w:val="222222"/>
          <w:sz w:val="19"/>
          <w:szCs w:val="19"/>
          <w:shd w:val="clear" w:color="auto" w:fill="FFFFFF"/>
        </w:rPr>
        <w:t>, EDI Confcommercio </w:t>
      </w:r>
      <w:r w:rsidRPr="00F762E0">
        <w:rPr>
          <w:color w:val="222222"/>
          <w:sz w:val="19"/>
          <w:szCs w:val="19"/>
          <w:shd w:val="clear" w:color="auto" w:fill="FFFFFF"/>
        </w:rPr>
        <w:t>(Ecosistema Digitale per l’Innovazione). </w:t>
      </w:r>
    </w:p>
    <w:p w14:paraId="29FF7E90" w14:textId="77777777" w:rsidR="00B45614" w:rsidRDefault="00B45614" w:rsidP="00B73AD8">
      <w:pPr>
        <w:spacing w:after="120" w:line="252" w:lineRule="auto"/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F762E0">
        <w:rPr>
          <w:rFonts w:eastAsia="Helvetica Neue"/>
          <w:color w:val="000000" w:themeColor="text1"/>
          <w:sz w:val="19"/>
          <w:szCs w:val="19"/>
        </w:rPr>
        <w:t>Infine, anche quest’anno torna a BTO</w:t>
      </w:r>
      <w:r w:rsidRPr="00F762E0">
        <w:rPr>
          <w:rFonts w:eastAsia="Helvetica Neue"/>
          <w:b/>
          <w:bCs/>
          <w:color w:val="000000" w:themeColor="text1"/>
          <w:sz w:val="19"/>
          <w:szCs w:val="19"/>
        </w:rPr>
        <w:t xml:space="preserve"> “</w:t>
      </w:r>
      <w:proofErr w:type="spellStart"/>
      <w:r w:rsidRPr="00F762E0">
        <w:rPr>
          <w:rFonts w:eastAsia="Helvetica Neue"/>
          <w:b/>
          <w:bCs/>
          <w:color w:val="000000" w:themeColor="text1"/>
          <w:sz w:val="19"/>
          <w:szCs w:val="19"/>
        </w:rPr>
        <w:t>Italy</w:t>
      </w:r>
      <w:proofErr w:type="spellEnd"/>
      <w:r w:rsidRPr="00F762E0">
        <w:rPr>
          <w:rFonts w:eastAsia="Helvetica Neue"/>
          <w:b/>
          <w:bCs/>
          <w:color w:val="000000" w:themeColor="text1"/>
          <w:sz w:val="19"/>
          <w:szCs w:val="19"/>
        </w:rPr>
        <w:t xml:space="preserve"> Ambassador Awards”</w:t>
      </w:r>
      <w:r w:rsidRPr="00F762E0">
        <w:rPr>
          <w:rFonts w:eastAsia="Helvetica Neue"/>
          <w:color w:val="000000" w:themeColor="text1"/>
          <w:sz w:val="19"/>
          <w:szCs w:val="19"/>
        </w:rPr>
        <w:t xml:space="preserve"> (IAW) il primo premio italiano per i migliori influencer, </w:t>
      </w:r>
      <w:proofErr w:type="spellStart"/>
      <w:r w:rsidRPr="00F762E0">
        <w:rPr>
          <w:rFonts w:eastAsia="Helvetica Neue"/>
          <w:color w:val="000000" w:themeColor="text1"/>
          <w:sz w:val="19"/>
          <w:szCs w:val="19"/>
        </w:rPr>
        <w:t>content</w:t>
      </w:r>
      <w:proofErr w:type="spellEnd"/>
      <w:r w:rsidRPr="00F762E0">
        <w:rPr>
          <w:rFonts w:eastAsia="Helvetica Neue"/>
          <w:color w:val="000000" w:themeColor="text1"/>
          <w:sz w:val="19"/>
          <w:szCs w:val="19"/>
        </w:rPr>
        <w:t xml:space="preserve"> creator e blogger che promuovono l'Italia. </w:t>
      </w:r>
      <w:r w:rsidRPr="00F762E0">
        <w:rPr>
          <w:color w:val="000000" w:themeColor="text1"/>
          <w:sz w:val="19"/>
          <w:szCs w:val="19"/>
          <w:shd w:val="clear" w:color="auto" w:fill="FFFFFF"/>
        </w:rPr>
        <w:t xml:space="preserve">I riconoscimenti vengono assegnati in cinque categorie: Travel, Food &amp; Beverage, Fashion, Beauty &amp; Spa e </w:t>
      </w:r>
      <w:proofErr w:type="spellStart"/>
      <w:r w:rsidRPr="00F762E0">
        <w:rPr>
          <w:color w:val="000000" w:themeColor="text1"/>
          <w:sz w:val="19"/>
          <w:szCs w:val="19"/>
          <w:shd w:val="clear" w:color="auto" w:fill="FFFFFF"/>
        </w:rPr>
        <w:t>Luxury</w:t>
      </w:r>
      <w:proofErr w:type="spellEnd"/>
      <w:r w:rsidRPr="00F762E0">
        <w:rPr>
          <w:color w:val="000000" w:themeColor="text1"/>
          <w:sz w:val="19"/>
          <w:szCs w:val="19"/>
          <w:shd w:val="clear" w:color="auto" w:fill="FFFFFF"/>
        </w:rPr>
        <w:t xml:space="preserve"> Lifestyle. </w:t>
      </w:r>
    </w:p>
    <w:p w14:paraId="317BCB3E" w14:textId="77777777" w:rsidR="00B73AD8" w:rsidRDefault="00B73AD8" w:rsidP="00B73AD8">
      <w:pPr>
        <w:spacing w:after="120" w:line="252" w:lineRule="auto"/>
        <w:jc w:val="both"/>
        <w:rPr>
          <w:color w:val="000000" w:themeColor="text1"/>
          <w:sz w:val="19"/>
          <w:szCs w:val="19"/>
          <w:shd w:val="clear" w:color="auto" w:fill="FFFFFF"/>
        </w:rPr>
      </w:pPr>
    </w:p>
    <w:p w14:paraId="1EE63888" w14:textId="6CA5D8D1" w:rsidR="00B73AD8" w:rsidRPr="00B73AD8" w:rsidRDefault="00B73AD8" w:rsidP="00B73AD8">
      <w:pPr>
        <w:spacing w:after="120" w:line="252" w:lineRule="auto"/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B73AD8">
        <w:rPr>
          <w:color w:val="000000" w:themeColor="text1"/>
          <w:sz w:val="19"/>
          <w:szCs w:val="19"/>
          <w:shd w:val="clear" w:color="auto" w:fill="FFFFFF"/>
        </w:rPr>
        <w:t xml:space="preserve">BTO – Be Travel Onlife è un evento di Regione Toscana e Camera di Commercio di Firenze, con la direzione di Francesco Tapinassi e un board scientifico di oltre 80 esperti. L’organizzazione è affidata alle tre agenzie regionali del settore e delle imprese del turismo, Toscana Promozione Turistica, </w:t>
      </w:r>
      <w:proofErr w:type="spellStart"/>
      <w:r w:rsidRPr="00B73AD8">
        <w:rPr>
          <w:color w:val="000000" w:themeColor="text1"/>
          <w:sz w:val="19"/>
          <w:szCs w:val="19"/>
          <w:shd w:val="clear" w:color="auto" w:fill="FFFFFF"/>
        </w:rPr>
        <w:t>PromoFirenze</w:t>
      </w:r>
      <w:proofErr w:type="spellEnd"/>
      <w:r w:rsidRPr="00B73AD8">
        <w:rPr>
          <w:color w:val="000000" w:themeColor="text1"/>
          <w:sz w:val="19"/>
          <w:szCs w:val="19"/>
          <w:shd w:val="clear" w:color="auto" w:fill="FFFFFF"/>
        </w:rPr>
        <w:t xml:space="preserve"> e Fondazione Sistema Toscana.</w:t>
      </w:r>
    </w:p>
    <w:p w14:paraId="49A714D5" w14:textId="7B6F2886" w:rsidR="00B45614" w:rsidRPr="00F762E0" w:rsidRDefault="00B73AD8" w:rsidP="00B73AD8">
      <w:pPr>
        <w:spacing w:line="252" w:lineRule="auto"/>
        <w:jc w:val="both"/>
        <w:rPr>
          <w:color w:val="222222"/>
          <w:sz w:val="19"/>
          <w:szCs w:val="19"/>
          <w:shd w:val="clear" w:color="auto" w:fill="FFFFFF"/>
        </w:rPr>
      </w:pPr>
      <w:r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B45614"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nfo e acquisto ticket: </w:t>
      </w:r>
      <w:hyperlink r:id="rId6" w:history="1">
        <w:r w:rsidR="00B45614" w:rsidRPr="00F762E0">
          <w:rPr>
            <w:rStyle w:val="Collegamentoipertestuale"/>
            <w:sz w:val="19"/>
            <w:szCs w:val="19"/>
            <w14:textOutline w14:w="0" w14:cap="flat" w14:cmpd="sng" w14:algn="ctr">
              <w14:noFill/>
              <w14:prstDash w14:val="solid"/>
              <w14:bevel/>
            </w14:textOutline>
          </w:rPr>
          <w:t>https://www.bto.travel/</w:t>
        </w:r>
      </w:hyperlink>
    </w:p>
    <w:p w14:paraId="29D703E6" w14:textId="77777777" w:rsidR="00B45614" w:rsidRPr="00F762E0" w:rsidRDefault="00B45614" w:rsidP="00B73AD8">
      <w:pPr>
        <w:spacing w:line="252" w:lineRule="auto"/>
        <w:jc w:val="both"/>
        <w:rPr>
          <w:color w:val="222222"/>
          <w:sz w:val="19"/>
          <w:szCs w:val="19"/>
          <w:shd w:val="clear" w:color="auto" w:fill="FFFFFF"/>
        </w:rPr>
      </w:pPr>
    </w:p>
    <w:p w14:paraId="38BD6433" w14:textId="7444A27C" w:rsidR="00B45614" w:rsidRPr="00F762E0" w:rsidRDefault="00B45614" w:rsidP="00B73AD8">
      <w:pPr>
        <w:spacing w:line="252" w:lineRule="auto"/>
        <w:jc w:val="both"/>
        <w:rPr>
          <w:color w:val="222222"/>
          <w:sz w:val="19"/>
          <w:szCs w:val="19"/>
          <w:shd w:val="clear" w:color="auto" w:fill="FFFFFF"/>
        </w:rPr>
      </w:pPr>
      <w:proofErr w:type="spellStart"/>
      <w:r w:rsidRPr="00F762E0">
        <w:rPr>
          <w:b/>
          <w:bCs/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F762E0">
        <w:rPr>
          <w:b/>
          <w:bCs/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 Sponsor BTO2023:</w:t>
      </w:r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, Regione Siciliana, Viaggio Italiano, The Data Appeal Company - Gruppo </w:t>
      </w:r>
      <w:proofErr w:type="spellStart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Almawave</w:t>
      </w:r>
      <w:proofErr w:type="spellEnd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4B9C39B" w14:textId="77777777" w:rsidR="00B45614" w:rsidRPr="00F762E0" w:rsidRDefault="00B45614" w:rsidP="00B73AD8">
      <w:pPr>
        <w:spacing w:line="252" w:lineRule="auto"/>
        <w:jc w:val="both"/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</w:pPr>
    </w:p>
    <w:p w14:paraId="7591EB4B" w14:textId="6A847056" w:rsidR="00B45614" w:rsidRPr="00F762E0" w:rsidRDefault="00B45614" w:rsidP="00B73AD8">
      <w:pPr>
        <w:spacing w:line="252" w:lineRule="auto"/>
        <w:jc w:val="both"/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</w:pPr>
      <w:r w:rsidRPr="00F762E0">
        <w:rPr>
          <w:b/>
          <w:bCs/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Media Partner BTO2023:</w:t>
      </w:r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, Trend, Guida Viaggi, Travel Quotidiano, L’Agenzia di Viaggi, Quality Travel, Travel World, </w:t>
      </w:r>
      <w:proofErr w:type="spellStart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, Wine Meridian</w:t>
      </w:r>
      <w:r w:rsidR="00B73AD8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 xml:space="preserve">Giornale Radio, </w:t>
      </w:r>
      <w:proofErr w:type="spellStart"/>
      <w:r w:rsidR="00B73AD8">
        <w:rPr>
          <w:color w:val="222222"/>
          <w:sz w:val="20"/>
          <w:szCs w:val="20"/>
          <w:shd w:val="clear" w:color="auto" w:fill="FFFFFF"/>
        </w:rPr>
        <w:t>Millionaire</w:t>
      </w:r>
      <w:proofErr w:type="spellEnd"/>
      <w:r w:rsidR="00B73AD8">
        <w:rPr>
          <w:color w:val="222222"/>
          <w:sz w:val="20"/>
          <w:szCs w:val="20"/>
          <w:shd w:val="clear" w:color="auto" w:fill="FFFFFF"/>
        </w:rPr>
        <w:t xml:space="preserve">, </w:t>
      </w:r>
      <w:r w:rsidRPr="00F762E0">
        <w:rPr>
          <w:sz w:val="19"/>
          <w:szCs w:val="19"/>
          <w14:textOutline w14:w="0" w14:cap="flat" w14:cmpd="sng" w14:algn="ctr">
            <w14:noFill/>
            <w14:prstDash w14:val="solid"/>
            <w14:bevel/>
          </w14:textOutline>
        </w:rPr>
        <w:t>intoscana.it</w:t>
      </w:r>
    </w:p>
    <w:p w14:paraId="79FCA237" w14:textId="77777777" w:rsidR="00B45614" w:rsidRPr="00F762E0" w:rsidRDefault="00B45614" w:rsidP="00B73AD8">
      <w:pPr>
        <w:spacing w:line="252" w:lineRule="auto"/>
        <w:jc w:val="both"/>
        <w:rPr>
          <w:rFonts w:eastAsia="Helvetica Neue"/>
          <w:sz w:val="19"/>
          <w:szCs w:val="19"/>
        </w:rPr>
      </w:pPr>
    </w:p>
    <w:p w14:paraId="40A723D3" w14:textId="77777777" w:rsidR="00B45614" w:rsidRPr="00F762E0" w:rsidRDefault="00B45614" w:rsidP="00B73AD8">
      <w:pPr>
        <w:spacing w:line="252" w:lineRule="auto"/>
        <w:jc w:val="both"/>
        <w:rPr>
          <w:color w:val="000000"/>
          <w:sz w:val="19"/>
          <w:szCs w:val="19"/>
        </w:rPr>
      </w:pPr>
      <w:r w:rsidRPr="00F762E0">
        <w:rPr>
          <w:b/>
          <w:bCs/>
          <w:color w:val="000000"/>
          <w:sz w:val="19"/>
          <w:szCs w:val="19"/>
        </w:rPr>
        <w:t>Contatti ufficio Stampa</w:t>
      </w:r>
    </w:p>
    <w:p w14:paraId="67162167" w14:textId="77777777" w:rsidR="00B45614" w:rsidRPr="00F762E0" w:rsidRDefault="00B45614" w:rsidP="00B73AD8">
      <w:pPr>
        <w:spacing w:line="252" w:lineRule="auto"/>
        <w:jc w:val="both"/>
        <w:rPr>
          <w:color w:val="000000"/>
          <w:sz w:val="19"/>
          <w:szCs w:val="19"/>
        </w:rPr>
      </w:pPr>
      <w:r w:rsidRPr="00F762E0">
        <w:rPr>
          <w:color w:val="000000"/>
          <w:sz w:val="19"/>
          <w:szCs w:val="19"/>
        </w:rPr>
        <w:t>Mariangela Della Monica – Fondazione Sistema Toscana - m.dellamonica@fst.it - 334 6606721</w:t>
      </w:r>
    </w:p>
    <w:p w14:paraId="570C5EC2" w14:textId="77777777" w:rsidR="00B45614" w:rsidRPr="00F762E0" w:rsidRDefault="00B45614" w:rsidP="00B73AD8">
      <w:pPr>
        <w:spacing w:line="252" w:lineRule="auto"/>
        <w:jc w:val="both"/>
        <w:rPr>
          <w:color w:val="000000"/>
          <w:sz w:val="19"/>
          <w:szCs w:val="19"/>
        </w:rPr>
      </w:pPr>
      <w:r w:rsidRPr="00F762E0">
        <w:rPr>
          <w:color w:val="000000"/>
          <w:sz w:val="19"/>
          <w:szCs w:val="19"/>
        </w:rPr>
        <w:t xml:space="preserve">Con The Gate </w:t>
      </w:r>
      <w:proofErr w:type="spellStart"/>
      <w:r w:rsidRPr="00F762E0">
        <w:rPr>
          <w:color w:val="000000"/>
          <w:sz w:val="19"/>
          <w:szCs w:val="19"/>
        </w:rPr>
        <w:t>Communication</w:t>
      </w:r>
      <w:proofErr w:type="spellEnd"/>
      <w:r w:rsidRPr="00F762E0">
        <w:rPr>
          <w:color w:val="000000"/>
          <w:sz w:val="19"/>
          <w:szCs w:val="19"/>
        </w:rPr>
        <w:t xml:space="preserve"> - Valerio Tavani – valerio@the-gate.it - 339 6290620 </w:t>
      </w:r>
    </w:p>
    <w:p w14:paraId="3251523E" w14:textId="13AD92C6" w:rsidR="00B45614" w:rsidRPr="00F762E0" w:rsidRDefault="00B45614" w:rsidP="00B73AD8">
      <w:pPr>
        <w:spacing w:line="252" w:lineRule="auto"/>
        <w:jc w:val="both"/>
        <w:rPr>
          <w:color w:val="000000"/>
          <w:sz w:val="19"/>
          <w:szCs w:val="19"/>
        </w:rPr>
      </w:pPr>
      <w:r w:rsidRPr="00F762E0">
        <w:rPr>
          <w:color w:val="000000"/>
          <w:sz w:val="19"/>
          <w:szCs w:val="19"/>
        </w:rPr>
        <w:t xml:space="preserve">Chiarello Puliti &amp; Partners – Francesca Puliti – </w:t>
      </w:r>
      <w:hyperlink r:id="rId7" w:history="1">
        <w:r w:rsidRPr="00F762E0">
          <w:rPr>
            <w:rStyle w:val="Collegamentoipertestuale"/>
            <w:sz w:val="19"/>
            <w:szCs w:val="19"/>
          </w:rPr>
          <w:t>press@chiarellopulitipartners.com</w:t>
        </w:r>
      </w:hyperlink>
      <w:r w:rsidRPr="00F762E0">
        <w:rPr>
          <w:color w:val="000000"/>
          <w:sz w:val="19"/>
          <w:szCs w:val="19"/>
        </w:rPr>
        <w:t xml:space="preserve"> – 392 9475467</w:t>
      </w:r>
    </w:p>
    <w:p w14:paraId="00D10E98" w14:textId="77777777" w:rsidR="00B45614" w:rsidRPr="00F136FF" w:rsidRDefault="00B45614" w:rsidP="00B73AD8">
      <w:pPr>
        <w:spacing w:line="252" w:lineRule="auto"/>
        <w:jc w:val="both"/>
        <w:rPr>
          <w:rFonts w:eastAsia="Helvetica Neue"/>
          <w:sz w:val="20"/>
          <w:szCs w:val="20"/>
          <w:highlight w:val="white"/>
        </w:rPr>
      </w:pPr>
    </w:p>
    <w:sectPr w:rsidR="00B45614" w:rsidRPr="00F136FF" w:rsidSect="0029599A">
      <w:headerReference w:type="default" r:id="rId8"/>
      <w:footerReference w:type="default" r:id="rId9"/>
      <w:pgSz w:w="11906" w:h="16838"/>
      <w:pgMar w:top="1417" w:right="1134" w:bottom="1134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F2E8" w14:textId="77777777" w:rsidR="00BA3733" w:rsidRDefault="00BA3733" w:rsidP="0029599A">
      <w:pPr>
        <w:spacing w:line="240" w:lineRule="auto"/>
      </w:pPr>
      <w:r>
        <w:separator/>
      </w:r>
    </w:p>
  </w:endnote>
  <w:endnote w:type="continuationSeparator" w:id="0">
    <w:p w14:paraId="05E2C4F6" w14:textId="77777777" w:rsidR="00BA3733" w:rsidRDefault="00BA3733" w:rsidP="0029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89B4" w14:textId="57716FBA" w:rsidR="0029599A" w:rsidRDefault="0029599A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5D82536" wp14:editId="523B6B6F">
          <wp:simplePos x="0" y="0"/>
          <wp:positionH relativeFrom="page">
            <wp:posOffset>-19050</wp:posOffset>
          </wp:positionH>
          <wp:positionV relativeFrom="paragraph">
            <wp:posOffset>6350</wp:posOffset>
          </wp:positionV>
          <wp:extent cx="7552690" cy="422910"/>
          <wp:effectExtent l="0" t="0" r="0" b="0"/>
          <wp:wrapTopAndBottom distT="114300" distB="11430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4806"/>
                  <a:stretch/>
                </pic:blipFill>
                <pic:spPr bwMode="auto">
                  <a:xfrm>
                    <a:off x="0" y="0"/>
                    <a:ext cx="755269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FE5C" w14:textId="77777777" w:rsidR="00BA3733" w:rsidRDefault="00BA3733" w:rsidP="0029599A">
      <w:pPr>
        <w:spacing w:line="240" w:lineRule="auto"/>
      </w:pPr>
      <w:r>
        <w:separator/>
      </w:r>
    </w:p>
  </w:footnote>
  <w:footnote w:type="continuationSeparator" w:id="0">
    <w:p w14:paraId="52E3CA95" w14:textId="77777777" w:rsidR="00BA3733" w:rsidRDefault="00BA3733" w:rsidP="00295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47F2" w14:textId="51221169" w:rsidR="0029599A" w:rsidRDefault="0029599A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302C263" wp14:editId="75224946">
          <wp:simplePos x="0" y="0"/>
          <wp:positionH relativeFrom="page">
            <wp:posOffset>15240</wp:posOffset>
          </wp:positionH>
          <wp:positionV relativeFrom="page">
            <wp:align>top</wp:align>
          </wp:positionV>
          <wp:extent cx="7556500" cy="936414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10" t="16591" r="-610"/>
                  <a:stretch/>
                </pic:blipFill>
                <pic:spPr bwMode="auto">
                  <a:xfrm>
                    <a:off x="0" y="0"/>
                    <a:ext cx="7556500" cy="936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9A"/>
    <w:rsid w:val="00026604"/>
    <w:rsid w:val="0029599A"/>
    <w:rsid w:val="002E786F"/>
    <w:rsid w:val="003A558A"/>
    <w:rsid w:val="004621F5"/>
    <w:rsid w:val="00556CB6"/>
    <w:rsid w:val="006753E0"/>
    <w:rsid w:val="008A7008"/>
    <w:rsid w:val="009031DC"/>
    <w:rsid w:val="00B45614"/>
    <w:rsid w:val="00B73AD8"/>
    <w:rsid w:val="00BA3733"/>
    <w:rsid w:val="00CF5066"/>
    <w:rsid w:val="00D625AF"/>
    <w:rsid w:val="00E0011A"/>
    <w:rsid w:val="00F136FF"/>
    <w:rsid w:val="00F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2287"/>
  <w15:chartTrackingRefBased/>
  <w15:docId w15:val="{320BB31F-3A27-4FE4-A711-EE07ACB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99A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599A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9A"/>
  </w:style>
  <w:style w:type="paragraph" w:styleId="Pidipagina">
    <w:name w:val="footer"/>
    <w:basedOn w:val="Normale"/>
    <w:link w:val="PidipaginaCarattere"/>
    <w:uiPriority w:val="99"/>
    <w:unhideWhenUsed/>
    <w:rsid w:val="0029599A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9A"/>
  </w:style>
  <w:style w:type="character" w:styleId="Collegamentoipertestuale">
    <w:name w:val="Hyperlink"/>
    <w:basedOn w:val="Carpredefinitoparagrafo"/>
    <w:uiPriority w:val="99"/>
    <w:unhideWhenUsed/>
    <w:rsid w:val="00B45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iarellopulitipartn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to.trave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Mariangela Della Monica</cp:lastModifiedBy>
  <cp:revision>2</cp:revision>
  <dcterms:created xsi:type="dcterms:W3CDTF">2023-11-21T11:32:00Z</dcterms:created>
  <dcterms:modified xsi:type="dcterms:W3CDTF">2023-11-21T11:32:00Z</dcterms:modified>
</cp:coreProperties>
</file>